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439" w:rsidRPr="00DA0439" w:rsidRDefault="00DA0439" w:rsidP="00DA0439">
      <w:pPr>
        <w:jc w:val="left"/>
        <w:rPr>
          <w:rFonts w:ascii="仿宋_GB2312" w:eastAsia="仿宋_GB2312" w:hAnsi="宋体"/>
          <w:b/>
          <w:sz w:val="32"/>
          <w:szCs w:val="32"/>
        </w:rPr>
      </w:pPr>
      <w:r w:rsidRPr="00DA0439">
        <w:rPr>
          <w:rFonts w:ascii="仿宋_GB2312" w:eastAsia="仿宋_GB2312" w:hAnsi="宋体" w:hint="eastAsia"/>
          <w:b/>
          <w:sz w:val="32"/>
          <w:szCs w:val="32"/>
        </w:rPr>
        <w:t xml:space="preserve">附件2             </w:t>
      </w:r>
    </w:p>
    <w:p w:rsidR="00090C2D" w:rsidRPr="00DA0439" w:rsidRDefault="006A1A2A" w:rsidP="00DA0439">
      <w:pPr>
        <w:jc w:val="center"/>
        <w:rPr>
          <w:rFonts w:ascii="仿宋_GB2312" w:eastAsia="仿宋_GB2312" w:hAnsi="宋体"/>
          <w:b/>
          <w:sz w:val="32"/>
          <w:szCs w:val="32"/>
        </w:rPr>
      </w:pPr>
      <w:r w:rsidRPr="00DA0439">
        <w:rPr>
          <w:rFonts w:ascii="仿宋_GB2312" w:eastAsia="仿宋_GB2312" w:hAnsi="宋体" w:hint="eastAsia"/>
          <w:b/>
          <w:sz w:val="32"/>
          <w:szCs w:val="32"/>
        </w:rPr>
        <w:t>心理学专业教师</w:t>
      </w:r>
    </w:p>
    <w:p w:rsidR="007F280F" w:rsidRPr="00DA0439" w:rsidRDefault="00893D27" w:rsidP="007F280F">
      <w:pPr>
        <w:jc w:val="center"/>
        <w:rPr>
          <w:rFonts w:ascii="仿宋_GB2312" w:eastAsia="仿宋_GB2312" w:hAnsi="宋体"/>
          <w:b/>
          <w:sz w:val="32"/>
          <w:szCs w:val="32"/>
        </w:rPr>
      </w:pPr>
      <w:r w:rsidRPr="00DA0439">
        <w:rPr>
          <w:rFonts w:ascii="仿宋_GB2312" w:eastAsia="仿宋_GB2312" w:hAnsi="宋体" w:hint="eastAsia"/>
          <w:b/>
          <w:sz w:val="32"/>
          <w:szCs w:val="32"/>
        </w:rPr>
        <w:t>学科</w:t>
      </w:r>
      <w:r w:rsidR="006A1A2A" w:rsidRPr="00DA0439">
        <w:rPr>
          <w:rFonts w:ascii="仿宋_GB2312" w:eastAsia="仿宋_GB2312" w:hAnsi="宋体" w:hint="eastAsia"/>
          <w:b/>
          <w:sz w:val="32"/>
          <w:szCs w:val="32"/>
        </w:rPr>
        <w:t>专业知识笔试考试大纲</w:t>
      </w:r>
    </w:p>
    <w:p w:rsidR="007F280F" w:rsidRPr="00DA0439" w:rsidRDefault="007F280F" w:rsidP="007F280F">
      <w:pPr>
        <w:spacing w:line="400" w:lineRule="exact"/>
        <w:contextualSpacing/>
        <w:mirrorIndents/>
        <w:jc w:val="center"/>
        <w:rPr>
          <w:rFonts w:ascii="仿宋_GB2312" w:eastAsia="仿宋_GB2312" w:hAnsi="宋体"/>
          <w:b/>
          <w:sz w:val="32"/>
          <w:szCs w:val="32"/>
        </w:rPr>
      </w:pPr>
    </w:p>
    <w:p w:rsidR="006A1A2A" w:rsidRPr="00DA0439" w:rsidRDefault="007F280F" w:rsidP="00DA0439">
      <w:pPr>
        <w:spacing w:line="400" w:lineRule="exact"/>
        <w:contextualSpacing/>
        <w:mirrorIndents/>
        <w:rPr>
          <w:rFonts w:ascii="仿宋_GB2312" w:eastAsia="仿宋_GB2312"/>
          <w:b/>
          <w:sz w:val="24"/>
        </w:rPr>
      </w:pPr>
      <w:r w:rsidRPr="00DA0439">
        <w:rPr>
          <w:rFonts w:ascii="仿宋_GB2312" w:eastAsia="仿宋_GB2312" w:hint="eastAsia"/>
          <w:sz w:val="32"/>
          <w:szCs w:val="32"/>
        </w:rPr>
        <w:t xml:space="preserve">   </w:t>
      </w:r>
      <w:r w:rsidRPr="00DA0439">
        <w:rPr>
          <w:rFonts w:ascii="仿宋_GB2312" w:eastAsia="仿宋_GB2312" w:hint="eastAsia"/>
          <w:b/>
          <w:sz w:val="24"/>
        </w:rPr>
        <w:t xml:space="preserve"> 一、考试内容（100分）</w:t>
      </w:r>
    </w:p>
    <w:p w:rsidR="003B0278"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（一）</w:t>
      </w:r>
      <w:r w:rsidR="003B0278" w:rsidRPr="00DA0439">
        <w:rPr>
          <w:rFonts w:ascii="仿宋_GB2312" w:eastAsia="仿宋_GB2312" w:hint="eastAsia"/>
          <w:sz w:val="24"/>
        </w:rPr>
        <w:t>心理学概述</w:t>
      </w:r>
      <w:r w:rsidR="00997919" w:rsidRPr="00DA0439">
        <w:rPr>
          <w:rFonts w:ascii="仿宋_GB2312" w:eastAsia="仿宋_GB2312" w:hint="eastAsia"/>
          <w:sz w:val="24"/>
        </w:rPr>
        <w:t>（</w:t>
      </w:r>
      <w:r w:rsidR="00631827" w:rsidRPr="00DA0439">
        <w:rPr>
          <w:rFonts w:ascii="仿宋_GB2312" w:eastAsia="仿宋_GB2312" w:hint="eastAsia"/>
          <w:sz w:val="24"/>
        </w:rPr>
        <w:t>40</w:t>
      </w:r>
      <w:r w:rsidR="00997919" w:rsidRPr="00DA0439">
        <w:rPr>
          <w:rFonts w:ascii="仿宋_GB2312" w:eastAsia="仿宋_GB2312" w:hint="eastAsia"/>
          <w:sz w:val="24"/>
        </w:rPr>
        <w:t>分）</w:t>
      </w:r>
    </w:p>
    <w:p w:rsidR="004B778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4B778E" w:rsidRPr="00DA0439">
        <w:rPr>
          <w:rFonts w:ascii="仿宋_GB2312" w:eastAsia="仿宋_GB2312" w:hint="eastAsia"/>
          <w:sz w:val="24"/>
        </w:rPr>
        <w:t>心理学的研究对象（了解）</w:t>
      </w:r>
    </w:p>
    <w:p w:rsidR="008E6E1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4B778E" w:rsidRPr="00DA0439">
        <w:rPr>
          <w:rFonts w:ascii="仿宋_GB2312" w:eastAsia="仿宋_GB2312" w:hint="eastAsia"/>
          <w:sz w:val="24"/>
        </w:rPr>
        <w:t>心理学的研究方法</w:t>
      </w:r>
      <w:r w:rsidR="008E6E15" w:rsidRPr="00DA0439">
        <w:rPr>
          <w:rFonts w:ascii="仿宋_GB2312" w:eastAsia="仿宋_GB2312" w:hint="eastAsia"/>
          <w:sz w:val="24"/>
        </w:rPr>
        <w:t>（了解）</w:t>
      </w:r>
    </w:p>
    <w:p w:rsidR="004B778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4B778E" w:rsidRPr="00DA0439">
        <w:rPr>
          <w:rFonts w:ascii="仿宋_GB2312" w:eastAsia="仿宋_GB2312" w:hint="eastAsia"/>
          <w:sz w:val="24"/>
        </w:rPr>
        <w:t>观察法、</w:t>
      </w:r>
      <w:r w:rsidRPr="00DA0439">
        <w:rPr>
          <w:rFonts w:ascii="仿宋_GB2312" w:eastAsia="仿宋_GB2312" w:hint="eastAsia"/>
          <w:sz w:val="24"/>
        </w:rPr>
        <w:t>（2）</w:t>
      </w:r>
      <w:r w:rsidR="004B778E" w:rsidRPr="00DA0439">
        <w:rPr>
          <w:rFonts w:ascii="仿宋_GB2312" w:eastAsia="仿宋_GB2312" w:hint="eastAsia"/>
          <w:sz w:val="24"/>
        </w:rPr>
        <w:t>实验法、</w:t>
      </w:r>
      <w:r w:rsidRPr="00DA0439">
        <w:rPr>
          <w:rFonts w:ascii="仿宋_GB2312" w:eastAsia="仿宋_GB2312" w:hint="eastAsia"/>
          <w:sz w:val="24"/>
        </w:rPr>
        <w:t>（3）</w:t>
      </w:r>
      <w:r w:rsidR="004B778E" w:rsidRPr="00DA0439">
        <w:rPr>
          <w:rFonts w:ascii="仿宋_GB2312" w:eastAsia="仿宋_GB2312" w:hint="eastAsia"/>
          <w:sz w:val="24"/>
        </w:rPr>
        <w:t>测验法、</w:t>
      </w:r>
      <w:r w:rsidRPr="00DA0439">
        <w:rPr>
          <w:rFonts w:ascii="仿宋_GB2312" w:eastAsia="仿宋_GB2312" w:hint="eastAsia"/>
          <w:sz w:val="24"/>
        </w:rPr>
        <w:t>（4）</w:t>
      </w:r>
      <w:r w:rsidR="004B778E" w:rsidRPr="00DA0439">
        <w:rPr>
          <w:rFonts w:ascii="仿宋_GB2312" w:eastAsia="仿宋_GB2312" w:hint="eastAsia"/>
          <w:sz w:val="24"/>
        </w:rPr>
        <w:t>调查法、</w:t>
      </w:r>
      <w:r w:rsidRPr="00DA0439">
        <w:rPr>
          <w:rFonts w:ascii="仿宋_GB2312" w:eastAsia="仿宋_GB2312" w:hint="eastAsia"/>
          <w:sz w:val="24"/>
        </w:rPr>
        <w:t>（5）</w:t>
      </w:r>
      <w:r w:rsidR="00A35AB6">
        <w:rPr>
          <w:rFonts w:ascii="仿宋_GB2312" w:eastAsia="仿宋_GB2312" w:hint="eastAsia"/>
          <w:sz w:val="24"/>
        </w:rPr>
        <w:t>个案法</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C3558E" w:rsidRPr="00DA0439">
        <w:rPr>
          <w:rFonts w:ascii="仿宋_GB2312" w:eastAsia="仿宋_GB2312" w:hint="eastAsia"/>
          <w:sz w:val="24"/>
        </w:rPr>
        <w:t>主要</w:t>
      </w:r>
      <w:r w:rsidR="00F642C0" w:rsidRPr="00DA0439">
        <w:rPr>
          <w:rFonts w:ascii="仿宋_GB2312" w:eastAsia="仿宋_GB2312" w:hint="eastAsia"/>
          <w:sz w:val="24"/>
        </w:rPr>
        <w:t>心理学流派</w:t>
      </w:r>
      <w:r w:rsidR="00197E08" w:rsidRPr="00DA0439">
        <w:rPr>
          <w:rFonts w:ascii="仿宋_GB2312" w:eastAsia="仿宋_GB2312" w:hint="eastAsia"/>
          <w:sz w:val="24"/>
        </w:rPr>
        <w:t>及其相关理论（了解）</w:t>
      </w:r>
    </w:p>
    <w:p w:rsidR="003B0278"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F642C0" w:rsidRPr="00DA0439">
        <w:rPr>
          <w:rFonts w:ascii="仿宋_GB2312" w:eastAsia="仿宋_GB2312" w:hint="eastAsia"/>
          <w:sz w:val="24"/>
        </w:rPr>
        <w:t>构造主义心理学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F642C0" w:rsidRPr="00DA0439">
        <w:rPr>
          <w:rFonts w:ascii="仿宋_GB2312" w:eastAsia="仿宋_GB2312" w:hint="eastAsia"/>
          <w:sz w:val="24"/>
        </w:rPr>
        <w:t>行为主义心理学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F642C0" w:rsidRPr="00DA0439">
        <w:rPr>
          <w:rFonts w:ascii="仿宋_GB2312" w:eastAsia="仿宋_GB2312" w:hint="eastAsia"/>
          <w:sz w:val="24"/>
        </w:rPr>
        <w:t>机能主义心理学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F642C0" w:rsidRPr="00DA0439">
        <w:rPr>
          <w:rFonts w:ascii="仿宋_GB2312" w:eastAsia="仿宋_GB2312" w:hint="eastAsia"/>
          <w:sz w:val="24"/>
        </w:rPr>
        <w:t>格式塔心理学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w:t>
      </w:r>
      <w:r w:rsidR="00F642C0" w:rsidRPr="00DA0439">
        <w:rPr>
          <w:rFonts w:ascii="仿宋_GB2312" w:eastAsia="仿宋_GB2312" w:hint="eastAsia"/>
          <w:sz w:val="24"/>
        </w:rPr>
        <w:t>精神分析</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（6）</w:t>
      </w:r>
      <w:r w:rsidR="00F642C0" w:rsidRPr="00DA0439">
        <w:rPr>
          <w:rFonts w:ascii="仿宋_GB2312" w:eastAsia="仿宋_GB2312" w:hint="eastAsia"/>
          <w:sz w:val="24"/>
        </w:rPr>
        <w:t>人本主义心理学</w:t>
      </w:r>
    </w:p>
    <w:p w:rsidR="00F642C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（7）</w:t>
      </w:r>
      <w:r w:rsidR="00F642C0" w:rsidRPr="00DA0439">
        <w:rPr>
          <w:rFonts w:ascii="仿宋_GB2312" w:eastAsia="仿宋_GB2312" w:hint="eastAsia"/>
          <w:sz w:val="24"/>
        </w:rPr>
        <w:t>认知心理学</w:t>
      </w:r>
    </w:p>
    <w:p w:rsidR="00733C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12794A" w:rsidRPr="00DA0439">
        <w:rPr>
          <w:rFonts w:ascii="仿宋_GB2312" w:eastAsia="仿宋_GB2312" w:hint="eastAsia"/>
          <w:sz w:val="24"/>
        </w:rPr>
        <w:t>开展心理健康的重要意义</w:t>
      </w:r>
      <w:r w:rsidR="00997919" w:rsidRPr="00DA0439">
        <w:rPr>
          <w:rFonts w:ascii="仿宋_GB2312" w:eastAsia="仿宋_GB2312" w:hint="eastAsia"/>
          <w:sz w:val="24"/>
        </w:rPr>
        <w:t>（了解）</w:t>
      </w:r>
    </w:p>
    <w:p w:rsidR="00733C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（二）</w:t>
      </w:r>
      <w:r w:rsidR="00733C03" w:rsidRPr="00DA0439">
        <w:rPr>
          <w:rFonts w:ascii="仿宋_GB2312" w:eastAsia="仿宋_GB2312" w:hint="eastAsia"/>
          <w:sz w:val="24"/>
        </w:rPr>
        <w:t>心理学基本知识（</w:t>
      </w:r>
      <w:r w:rsidR="00631827" w:rsidRPr="00DA0439">
        <w:rPr>
          <w:rFonts w:ascii="仿宋_GB2312" w:eastAsia="仿宋_GB2312" w:hint="eastAsia"/>
          <w:sz w:val="24"/>
        </w:rPr>
        <w:t>60</w:t>
      </w:r>
      <w:r w:rsidR="00733C03" w:rsidRPr="00DA0439">
        <w:rPr>
          <w:rFonts w:ascii="仿宋_GB2312" w:eastAsia="仿宋_GB2312" w:hint="eastAsia"/>
          <w:sz w:val="24"/>
        </w:rPr>
        <w:t>分）（重点）</w:t>
      </w:r>
    </w:p>
    <w:p w:rsidR="005D7102" w:rsidRPr="00DA0439" w:rsidRDefault="007F280F"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DA0439">
        <w:rPr>
          <w:rFonts w:ascii="仿宋_GB2312" w:eastAsia="仿宋_GB2312" w:hint="eastAsia"/>
          <w:b/>
          <w:sz w:val="24"/>
        </w:rPr>
        <w:t xml:space="preserve"> </w:t>
      </w:r>
      <w:r w:rsidR="005D7102" w:rsidRPr="00DA0439">
        <w:rPr>
          <w:rFonts w:ascii="仿宋_GB2312" w:eastAsia="仿宋_GB2312" w:hint="eastAsia"/>
          <w:b/>
          <w:sz w:val="24"/>
        </w:rPr>
        <w:t>心理和行为生物学基础</w:t>
      </w:r>
    </w:p>
    <w:p w:rsidR="00060B0B"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060B0B" w:rsidRPr="00DA0439">
        <w:rPr>
          <w:rFonts w:ascii="仿宋_GB2312" w:eastAsia="仿宋_GB2312" w:hint="eastAsia"/>
          <w:sz w:val="24"/>
        </w:rPr>
        <w:t>意识与注意</w:t>
      </w:r>
    </w:p>
    <w:p w:rsidR="00060B0B"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060B0B" w:rsidRPr="00DA0439">
        <w:rPr>
          <w:rFonts w:ascii="仿宋_GB2312" w:eastAsia="仿宋_GB2312" w:hint="eastAsia"/>
          <w:sz w:val="24"/>
        </w:rPr>
        <w:t>意识与无意识（意识的含义、意识的种类、意识的功能）</w:t>
      </w:r>
    </w:p>
    <w:p w:rsidR="00060B0B"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060B0B" w:rsidRPr="00DA0439">
        <w:rPr>
          <w:rFonts w:ascii="仿宋_GB2312" w:eastAsia="仿宋_GB2312" w:hint="eastAsia"/>
          <w:sz w:val="24"/>
        </w:rPr>
        <w:t>注意概述（注意的含义、注意的功能、注意的种类、注意的稳定性、注意分配、注意转移、）</w:t>
      </w:r>
    </w:p>
    <w:p w:rsidR="00060B0B"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973CAD" w:rsidRPr="00DA0439">
        <w:rPr>
          <w:rFonts w:ascii="仿宋_GB2312" w:eastAsia="仿宋_GB2312" w:hint="eastAsia"/>
          <w:sz w:val="24"/>
        </w:rPr>
        <w:t>注意的认知理论（注意选择的认知理论、注意分配的认知理论）</w:t>
      </w:r>
    </w:p>
    <w:p w:rsidR="004661E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F60061" w:rsidRPr="00DA0439">
        <w:rPr>
          <w:rFonts w:ascii="仿宋_GB2312" w:eastAsia="仿宋_GB2312" w:hint="eastAsia"/>
          <w:sz w:val="24"/>
        </w:rPr>
        <w:t>感觉</w:t>
      </w:r>
    </w:p>
    <w:p w:rsidR="004661E0"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F60061" w:rsidRPr="00DA0439">
        <w:rPr>
          <w:rFonts w:ascii="仿宋_GB2312" w:eastAsia="仿宋_GB2312" w:hint="eastAsia"/>
          <w:sz w:val="24"/>
        </w:rPr>
        <w:t>感觉概述（含义、种类、感觉测量、感觉现象）</w:t>
      </w:r>
    </w:p>
    <w:p w:rsidR="0011576A"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6B385C" w:rsidRPr="00DA0439">
        <w:rPr>
          <w:rFonts w:ascii="仿宋_GB2312" w:eastAsia="仿宋_GB2312" w:hint="eastAsia"/>
          <w:sz w:val="24"/>
        </w:rPr>
        <w:t>视觉概述（含义、视觉现象、视觉理论）</w:t>
      </w:r>
    </w:p>
    <w:p w:rsidR="0011576A"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6B385C" w:rsidRPr="00DA0439">
        <w:rPr>
          <w:rFonts w:ascii="仿宋_GB2312" w:eastAsia="仿宋_GB2312" w:hint="eastAsia"/>
          <w:sz w:val="24"/>
        </w:rPr>
        <w:t>听觉（含义、现象、生理基础、听觉理论）</w:t>
      </w:r>
    </w:p>
    <w:p w:rsidR="001C288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1C288E" w:rsidRPr="00DA0439">
        <w:rPr>
          <w:rFonts w:ascii="仿宋_GB2312" w:eastAsia="仿宋_GB2312" w:hint="eastAsia"/>
          <w:sz w:val="24"/>
        </w:rPr>
        <w:t>知觉</w:t>
      </w:r>
    </w:p>
    <w:p w:rsidR="001C288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1C288E" w:rsidRPr="00DA0439">
        <w:rPr>
          <w:rFonts w:ascii="仿宋_GB2312" w:eastAsia="仿宋_GB2312" w:hint="eastAsia"/>
          <w:sz w:val="24"/>
        </w:rPr>
        <w:t>知觉概述（</w:t>
      </w:r>
      <w:r w:rsidR="004A0103" w:rsidRPr="00DA0439">
        <w:rPr>
          <w:rFonts w:ascii="仿宋_GB2312" w:eastAsia="仿宋_GB2312" w:hint="eastAsia"/>
          <w:sz w:val="24"/>
        </w:rPr>
        <w:t>含义、组织原则</w:t>
      </w:r>
      <w:r w:rsidR="001C288E" w:rsidRPr="00DA0439">
        <w:rPr>
          <w:rFonts w:ascii="仿宋_GB2312" w:eastAsia="仿宋_GB2312" w:hint="eastAsia"/>
          <w:sz w:val="24"/>
        </w:rPr>
        <w:t>）</w:t>
      </w:r>
    </w:p>
    <w:p w:rsidR="004A01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4A0103" w:rsidRPr="00DA0439">
        <w:rPr>
          <w:rFonts w:ascii="仿宋_GB2312" w:eastAsia="仿宋_GB2312" w:hint="eastAsia"/>
          <w:sz w:val="24"/>
        </w:rPr>
        <w:t>知觉的特性</w:t>
      </w:r>
    </w:p>
    <w:p w:rsidR="004A01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4A0103" w:rsidRPr="00DA0439">
        <w:rPr>
          <w:rFonts w:ascii="仿宋_GB2312" w:eastAsia="仿宋_GB2312" w:hint="eastAsia"/>
          <w:sz w:val="24"/>
        </w:rPr>
        <w:t>空间知觉（形状、大小、深度、方位）</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lastRenderedPageBreak/>
        <w:t xml:space="preserve">    4.</w:t>
      </w:r>
      <w:r w:rsidR="000E4126" w:rsidRPr="00DA0439">
        <w:rPr>
          <w:rFonts w:ascii="仿宋_GB2312" w:eastAsia="仿宋_GB2312" w:hint="eastAsia"/>
          <w:sz w:val="24"/>
        </w:rPr>
        <w:t>记忆</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0E4126" w:rsidRPr="00DA0439">
        <w:rPr>
          <w:rFonts w:ascii="仿宋_GB2312" w:eastAsia="仿宋_GB2312" w:hint="eastAsia"/>
          <w:sz w:val="24"/>
        </w:rPr>
        <w:t>记忆概述（含义、过程、种类）</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0E4126" w:rsidRPr="00DA0439">
        <w:rPr>
          <w:rFonts w:ascii="仿宋_GB2312" w:eastAsia="仿宋_GB2312" w:hint="eastAsia"/>
          <w:sz w:val="24"/>
        </w:rPr>
        <w:t>感觉记忆</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0E4126" w:rsidRPr="00DA0439">
        <w:rPr>
          <w:rFonts w:ascii="仿宋_GB2312" w:eastAsia="仿宋_GB2312" w:hint="eastAsia"/>
          <w:sz w:val="24"/>
        </w:rPr>
        <w:t>短时记忆与工作记忆（含义、信息加工、存储与提取</w:t>
      </w:r>
      <w:r w:rsidR="005222DE" w:rsidRPr="00DA0439">
        <w:rPr>
          <w:rFonts w:ascii="仿宋_GB2312" w:eastAsia="仿宋_GB2312" w:hint="eastAsia"/>
          <w:sz w:val="24"/>
        </w:rPr>
        <w:t>、短时记忆特征等）</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A1306D" w:rsidRPr="00DA0439">
        <w:rPr>
          <w:rFonts w:ascii="仿宋_GB2312" w:eastAsia="仿宋_GB2312" w:hint="eastAsia"/>
          <w:sz w:val="24"/>
        </w:rPr>
        <w:t>长时记忆的相关理论</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w:t>
      </w:r>
      <w:r w:rsidR="00D43E33" w:rsidRPr="00DA0439">
        <w:rPr>
          <w:rFonts w:ascii="仿宋_GB2312" w:eastAsia="仿宋_GB2312" w:hint="eastAsia"/>
          <w:sz w:val="24"/>
        </w:rPr>
        <w:t>遗忘（遗忘曲线）</w:t>
      </w:r>
    </w:p>
    <w:p w:rsidR="00D43E3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6.</w:t>
      </w:r>
      <w:r w:rsidR="00D43E33" w:rsidRPr="00DA0439">
        <w:rPr>
          <w:rFonts w:ascii="仿宋_GB2312" w:eastAsia="仿宋_GB2312" w:hint="eastAsia"/>
          <w:sz w:val="24"/>
        </w:rPr>
        <w:t>思维</w:t>
      </w:r>
      <w:r w:rsidR="004E1337" w:rsidRPr="00DA0439">
        <w:rPr>
          <w:rFonts w:ascii="仿宋_GB2312" w:eastAsia="仿宋_GB2312" w:hint="eastAsia"/>
          <w:sz w:val="24"/>
        </w:rPr>
        <w:t>概述（含义、特征、种类、过程）</w:t>
      </w:r>
    </w:p>
    <w:p w:rsidR="000E4126"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7.</w:t>
      </w:r>
      <w:r w:rsidR="00EE3CD1" w:rsidRPr="00DA0439">
        <w:rPr>
          <w:rFonts w:ascii="仿宋_GB2312" w:eastAsia="仿宋_GB2312" w:hint="eastAsia"/>
          <w:sz w:val="24"/>
        </w:rPr>
        <w:t>情绪和情感</w:t>
      </w:r>
    </w:p>
    <w:p w:rsidR="00EE3CD1"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EE3CD1" w:rsidRPr="00DA0439">
        <w:rPr>
          <w:rFonts w:ascii="仿宋_GB2312" w:eastAsia="仿宋_GB2312" w:hint="eastAsia"/>
          <w:sz w:val="24"/>
        </w:rPr>
        <w:t>情绪的种类、情感的种类</w:t>
      </w:r>
    </w:p>
    <w:p w:rsidR="00DB23F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EE3CD1" w:rsidRPr="00DA0439">
        <w:rPr>
          <w:rFonts w:ascii="仿宋_GB2312" w:eastAsia="仿宋_GB2312" w:hint="eastAsia"/>
          <w:sz w:val="24"/>
        </w:rPr>
        <w:t>情绪理论（</w:t>
      </w:r>
      <w:r w:rsidR="00DB23F5" w:rsidRPr="00DA0439">
        <w:rPr>
          <w:rFonts w:ascii="仿宋_GB2312" w:eastAsia="仿宋_GB2312" w:hint="eastAsia"/>
          <w:sz w:val="24"/>
        </w:rPr>
        <w:t>早期情绪理论、情绪认知理论）</w:t>
      </w:r>
    </w:p>
    <w:p w:rsidR="00733C0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8.</w:t>
      </w:r>
      <w:r w:rsidR="00DB23F5" w:rsidRPr="00DA0439">
        <w:rPr>
          <w:rFonts w:ascii="仿宋_GB2312" w:eastAsia="仿宋_GB2312" w:hint="eastAsia"/>
          <w:sz w:val="24"/>
        </w:rPr>
        <w:t>意志</w:t>
      </w:r>
    </w:p>
    <w:p w:rsidR="00DB23F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DB23F5" w:rsidRPr="00DA0439">
        <w:rPr>
          <w:rFonts w:ascii="仿宋_GB2312" w:eastAsia="仿宋_GB2312" w:hint="eastAsia"/>
          <w:sz w:val="24"/>
        </w:rPr>
        <w:t>意志的特征</w:t>
      </w:r>
    </w:p>
    <w:p w:rsidR="00DB23F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DB23F5" w:rsidRPr="00DA0439">
        <w:rPr>
          <w:rFonts w:ascii="仿宋_GB2312" w:eastAsia="仿宋_GB2312" w:hint="eastAsia"/>
          <w:sz w:val="24"/>
        </w:rPr>
        <w:t>意志行动过程</w:t>
      </w:r>
    </w:p>
    <w:p w:rsidR="00DB23F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DB23F5" w:rsidRPr="00DA0439">
        <w:rPr>
          <w:rFonts w:ascii="仿宋_GB2312" w:eastAsia="仿宋_GB2312" w:hint="eastAsia"/>
          <w:sz w:val="24"/>
        </w:rPr>
        <w:t>意志品质</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76418F" w:rsidRPr="00DA0439">
        <w:rPr>
          <w:rFonts w:ascii="仿宋_GB2312" w:eastAsia="仿宋_GB2312" w:hint="eastAsia"/>
          <w:sz w:val="24"/>
        </w:rPr>
        <w:t>能力的种类和结构、智力理论相关知识</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10.</w:t>
      </w:r>
      <w:r w:rsidR="0076418F" w:rsidRPr="00DA0439">
        <w:rPr>
          <w:rFonts w:ascii="仿宋_GB2312" w:eastAsia="仿宋_GB2312" w:hint="eastAsia"/>
          <w:sz w:val="24"/>
        </w:rPr>
        <w:t>性格</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76418F" w:rsidRPr="00DA0439">
        <w:rPr>
          <w:rFonts w:ascii="仿宋_GB2312" w:eastAsia="仿宋_GB2312" w:hint="eastAsia"/>
          <w:sz w:val="24"/>
        </w:rPr>
        <w:t>性格的含义</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76418F" w:rsidRPr="00DA0439">
        <w:rPr>
          <w:rFonts w:ascii="仿宋_GB2312" w:eastAsia="仿宋_GB2312" w:hint="eastAsia"/>
          <w:sz w:val="24"/>
        </w:rPr>
        <w:t>性格的特征</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76418F" w:rsidRPr="00DA0439">
        <w:rPr>
          <w:rFonts w:ascii="仿宋_GB2312" w:eastAsia="仿宋_GB2312" w:hint="eastAsia"/>
          <w:sz w:val="24"/>
        </w:rPr>
        <w:t>性格的类型</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76418F" w:rsidRPr="00DA0439">
        <w:rPr>
          <w:rFonts w:ascii="仿宋_GB2312" w:eastAsia="仿宋_GB2312" w:hint="eastAsia"/>
          <w:sz w:val="24"/>
        </w:rPr>
        <w:t>性格与气质的关系</w:t>
      </w:r>
    </w:p>
    <w:p w:rsidR="006A1A2A"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w:t>
      </w:r>
      <w:r w:rsidR="00306CAD" w:rsidRPr="00DA0439">
        <w:rPr>
          <w:rFonts w:ascii="仿宋_GB2312" w:eastAsia="仿宋_GB2312" w:hint="eastAsia"/>
          <w:sz w:val="24"/>
        </w:rPr>
        <w:t>影响人格形成与发展的因素</w:t>
      </w:r>
    </w:p>
    <w:p w:rsidR="007F280F" w:rsidRPr="00DA0439" w:rsidRDefault="007F280F"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DA0439">
        <w:rPr>
          <w:rFonts w:ascii="仿宋_GB2312" w:eastAsia="仿宋_GB2312" w:hint="eastAsia"/>
          <w:b/>
          <w:sz w:val="24"/>
        </w:rPr>
        <w:t xml:space="preserve">  社会心理学</w:t>
      </w:r>
    </w:p>
    <w:p w:rsidR="00A17C1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11.</w:t>
      </w:r>
      <w:r w:rsidR="00A17C1E" w:rsidRPr="00DA0439">
        <w:rPr>
          <w:rFonts w:ascii="仿宋_GB2312" w:eastAsia="仿宋_GB2312" w:hint="eastAsia"/>
          <w:sz w:val="24"/>
        </w:rPr>
        <w:t>社会关系</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w:t>
      </w:r>
      <w:r w:rsidR="00A17C1E" w:rsidRPr="00DA0439">
        <w:rPr>
          <w:rFonts w:ascii="仿宋_GB2312" w:eastAsia="仿宋_GB2312" w:hint="eastAsia"/>
          <w:sz w:val="24"/>
        </w:rPr>
        <w:t>人际关系与人际沟通</w:t>
      </w:r>
    </w:p>
    <w:p w:rsidR="0076418F"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w:t>
      </w:r>
      <w:r w:rsidR="00A17C1E" w:rsidRPr="00DA0439">
        <w:rPr>
          <w:rFonts w:ascii="仿宋_GB2312" w:eastAsia="仿宋_GB2312" w:hint="eastAsia"/>
          <w:sz w:val="24"/>
        </w:rPr>
        <w:t>亲密关系</w:t>
      </w:r>
    </w:p>
    <w:p w:rsidR="00A17C1E"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w:t>
      </w:r>
      <w:r w:rsidR="00A17C1E" w:rsidRPr="00DA0439">
        <w:rPr>
          <w:rFonts w:ascii="仿宋_GB2312" w:eastAsia="仿宋_GB2312" w:hint="eastAsia"/>
          <w:sz w:val="24"/>
        </w:rPr>
        <w:t>偏见与歧视</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w:t>
      </w:r>
      <w:r w:rsidR="00145063" w:rsidRPr="00DA0439">
        <w:rPr>
          <w:rFonts w:ascii="仿宋_GB2312" w:eastAsia="仿宋_GB2312" w:hint="eastAsia"/>
          <w:sz w:val="24"/>
        </w:rPr>
        <w:t>利他行为</w:t>
      </w:r>
    </w:p>
    <w:p w:rsidR="007813C5"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w:t>
      </w:r>
      <w:r w:rsidR="00145063" w:rsidRPr="00DA0439">
        <w:rPr>
          <w:rFonts w:ascii="仿宋_GB2312" w:eastAsia="仿宋_GB2312" w:hint="eastAsia"/>
          <w:sz w:val="24"/>
        </w:rPr>
        <w:t>侵犯行为</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12.</w:t>
      </w:r>
      <w:r w:rsidR="00145063" w:rsidRPr="00DA0439">
        <w:rPr>
          <w:rFonts w:ascii="仿宋_GB2312" w:eastAsia="仿宋_GB2312" w:hint="eastAsia"/>
          <w:sz w:val="24"/>
        </w:rPr>
        <w:t>社会影响</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（1）</w:t>
      </w:r>
      <w:r w:rsidR="00145063" w:rsidRPr="00DA0439">
        <w:rPr>
          <w:rFonts w:ascii="仿宋_GB2312" w:eastAsia="仿宋_GB2312" w:hint="eastAsia"/>
          <w:sz w:val="24"/>
        </w:rPr>
        <w:t>合作竞争与冲突</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（2）</w:t>
      </w:r>
      <w:r w:rsidR="00145063" w:rsidRPr="00DA0439">
        <w:rPr>
          <w:rFonts w:ascii="仿宋_GB2312" w:eastAsia="仿宋_GB2312" w:hint="eastAsia"/>
          <w:sz w:val="24"/>
        </w:rPr>
        <w:t>从众与服从</w:t>
      </w:r>
    </w:p>
    <w:p w:rsidR="00145063"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（3）</w:t>
      </w:r>
      <w:r w:rsidR="00145063" w:rsidRPr="00DA0439">
        <w:rPr>
          <w:rFonts w:ascii="仿宋_GB2312" w:eastAsia="仿宋_GB2312" w:hint="eastAsia"/>
          <w:sz w:val="24"/>
        </w:rPr>
        <w:t>去个体化</w:t>
      </w:r>
    </w:p>
    <w:p w:rsidR="00EB0C38" w:rsidRPr="00DA0439" w:rsidRDefault="007F280F"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w:t>
      </w:r>
      <w:r w:rsidR="006A1A2A" w:rsidRPr="00DA0439">
        <w:rPr>
          <w:rFonts w:ascii="仿宋_GB2312" w:eastAsia="仿宋_GB2312" w:hint="eastAsia"/>
          <w:sz w:val="24"/>
        </w:rPr>
        <w:t>（4）</w:t>
      </w:r>
      <w:r w:rsidR="00145063" w:rsidRPr="00DA0439">
        <w:rPr>
          <w:rFonts w:ascii="仿宋_GB2312" w:eastAsia="仿宋_GB2312" w:hint="eastAsia"/>
          <w:sz w:val="24"/>
        </w:rPr>
        <w:t>群体思维</w:t>
      </w:r>
    </w:p>
    <w:p w:rsidR="007F280F" w:rsidRPr="00DA0439" w:rsidRDefault="007F280F"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lastRenderedPageBreak/>
        <w:t>二、考试题型</w:t>
      </w:r>
    </w:p>
    <w:p w:rsidR="005653F3"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比5:5，客观题题型为单项选择题、不定项选择题、判断题，主观题题型为案例、论述、应用。</w:t>
      </w:r>
    </w:p>
    <w:p w:rsidR="007F280F" w:rsidRPr="00DA0439" w:rsidRDefault="007F280F"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t>三、考试时间：</w:t>
      </w:r>
      <w:r w:rsidR="006B58AF" w:rsidRPr="00FF512F">
        <w:rPr>
          <w:rFonts w:ascii="仿宋_GB2312" w:eastAsia="仿宋_GB2312" w:hAnsi="宋体" w:hint="eastAsia"/>
          <w:sz w:val="24"/>
        </w:rPr>
        <w:t>120</w:t>
      </w:r>
      <w:r w:rsidRPr="00FF512F">
        <w:rPr>
          <w:rFonts w:ascii="仿宋_GB2312" w:eastAsia="仿宋_GB2312" w:hAnsi="宋体" w:hint="eastAsia"/>
          <w:sz w:val="24"/>
        </w:rPr>
        <w:t>分钟</w:t>
      </w:r>
    </w:p>
    <w:p w:rsidR="00293FCB" w:rsidRPr="00DA0439" w:rsidRDefault="00293FCB" w:rsidP="00DA0439">
      <w:pPr>
        <w:spacing w:line="400" w:lineRule="exact"/>
        <w:contextualSpacing/>
        <w:mirrorIndents/>
        <w:rPr>
          <w:rFonts w:ascii="仿宋_GB2312" w:eastAsia="仿宋_GB2312"/>
          <w:sz w:val="24"/>
        </w:rPr>
      </w:pPr>
    </w:p>
    <w:p w:rsidR="00733C03" w:rsidRPr="00DA0439" w:rsidRDefault="00733C03" w:rsidP="007F280F">
      <w:pPr>
        <w:spacing w:line="400" w:lineRule="exact"/>
        <w:contextualSpacing/>
        <w:mirrorIndents/>
        <w:rPr>
          <w:rFonts w:ascii="仿宋_GB2312" w:eastAsia="仿宋_GB2312"/>
          <w:sz w:val="24"/>
        </w:rPr>
      </w:pPr>
    </w:p>
    <w:p w:rsidR="00997919" w:rsidRPr="00DA0439" w:rsidRDefault="00997919" w:rsidP="007F280F">
      <w:pPr>
        <w:spacing w:line="400" w:lineRule="exact"/>
        <w:contextualSpacing/>
        <w:mirrorIndents/>
        <w:rPr>
          <w:rFonts w:ascii="仿宋_GB2312" w:eastAsia="仿宋_GB2312"/>
          <w:sz w:val="24"/>
        </w:rPr>
      </w:pPr>
    </w:p>
    <w:p w:rsidR="00DA0439" w:rsidRPr="00DA0439" w:rsidRDefault="00DA0439">
      <w:pPr>
        <w:widowControl/>
        <w:jc w:val="left"/>
        <w:rPr>
          <w:rFonts w:ascii="仿宋_GB2312" w:eastAsia="仿宋_GB2312"/>
          <w:sz w:val="24"/>
        </w:rPr>
      </w:pPr>
      <w:r w:rsidRPr="00DA0439">
        <w:rPr>
          <w:rFonts w:ascii="仿宋_GB2312" w:eastAsia="仿宋_GB2312" w:hint="eastAsia"/>
          <w:sz w:val="24"/>
        </w:rPr>
        <w:br w:type="page"/>
      </w:r>
    </w:p>
    <w:p w:rsidR="00110355" w:rsidRPr="004B0C16" w:rsidRDefault="00110355" w:rsidP="00110355">
      <w:pPr>
        <w:jc w:val="center"/>
        <w:rPr>
          <w:rFonts w:ascii="仿宋_GB2312" w:eastAsia="仿宋_GB2312" w:hAnsi="仿宋" w:cs="仿宋"/>
          <w:b/>
          <w:bCs/>
          <w:sz w:val="32"/>
          <w:szCs w:val="32"/>
        </w:rPr>
      </w:pPr>
      <w:r w:rsidRPr="004B0C16">
        <w:rPr>
          <w:rFonts w:ascii="仿宋_GB2312" w:eastAsia="仿宋_GB2312" w:hAnsi="仿宋" w:cs="仿宋" w:hint="eastAsia"/>
          <w:b/>
          <w:bCs/>
          <w:sz w:val="32"/>
          <w:szCs w:val="32"/>
        </w:rPr>
        <w:lastRenderedPageBreak/>
        <w:t>英语专业教师</w:t>
      </w:r>
    </w:p>
    <w:p w:rsidR="00110355" w:rsidRPr="004B0C16" w:rsidRDefault="00110355" w:rsidP="00110355">
      <w:pPr>
        <w:jc w:val="center"/>
        <w:rPr>
          <w:rFonts w:ascii="仿宋_GB2312" w:eastAsia="仿宋_GB2312" w:hAnsi="宋体"/>
          <w:b/>
          <w:sz w:val="32"/>
          <w:szCs w:val="32"/>
        </w:rPr>
      </w:pPr>
      <w:r w:rsidRPr="004B0C16">
        <w:rPr>
          <w:rFonts w:ascii="仿宋_GB2312" w:eastAsia="仿宋_GB2312" w:hAnsi="宋体" w:hint="eastAsia"/>
          <w:b/>
          <w:sz w:val="32"/>
          <w:szCs w:val="32"/>
        </w:rPr>
        <w:t>学科专业知识笔试考试大纲</w:t>
      </w:r>
    </w:p>
    <w:p w:rsidR="00110355" w:rsidRPr="004B0C16" w:rsidRDefault="00110355" w:rsidP="00110355">
      <w:pPr>
        <w:spacing w:line="440" w:lineRule="exact"/>
        <w:jc w:val="center"/>
        <w:rPr>
          <w:rFonts w:ascii="仿宋" w:eastAsia="仿宋" w:hAnsi="仿宋" w:cs="仿宋"/>
          <w:b/>
          <w:bCs/>
          <w:sz w:val="30"/>
          <w:szCs w:val="30"/>
        </w:rPr>
      </w:pPr>
    </w:p>
    <w:p w:rsidR="00110355" w:rsidRPr="004B0C16" w:rsidRDefault="00110355" w:rsidP="00110355">
      <w:pPr>
        <w:tabs>
          <w:tab w:val="left" w:pos="5240"/>
        </w:tabs>
        <w:spacing w:line="400" w:lineRule="exact"/>
        <w:contextualSpacing/>
        <w:mirrorIndents/>
        <w:jc w:val="left"/>
        <w:rPr>
          <w:rFonts w:ascii="仿宋_GB2312" w:eastAsia="仿宋_GB2312" w:hAnsi="仿宋" w:cs="仿宋"/>
          <w:b/>
          <w:bCs/>
          <w:sz w:val="24"/>
        </w:rPr>
      </w:pPr>
      <w:r>
        <w:rPr>
          <w:rFonts w:ascii="仿宋_GB2312" w:eastAsia="仿宋_GB2312" w:hAnsi="仿宋" w:cs="仿宋" w:hint="eastAsia"/>
          <w:b/>
          <w:bCs/>
          <w:sz w:val="24"/>
        </w:rPr>
        <w:t xml:space="preserve">    一、</w:t>
      </w:r>
      <w:r w:rsidRPr="004B0C16">
        <w:rPr>
          <w:rFonts w:ascii="仿宋_GB2312" w:eastAsia="仿宋_GB2312" w:hAnsi="仿宋" w:cs="仿宋" w:hint="eastAsia"/>
          <w:b/>
          <w:bCs/>
          <w:sz w:val="24"/>
        </w:rPr>
        <w:t>考试内容（100分）</w:t>
      </w:r>
    </w:p>
    <w:p w:rsidR="00110355" w:rsidRDefault="00110355" w:rsidP="00110355">
      <w:pPr>
        <w:pStyle w:val="Style1"/>
        <w:spacing w:line="400" w:lineRule="exact"/>
        <w:ind w:firstLineChars="0" w:firstLine="0"/>
        <w:contextualSpacing/>
        <w:mirrorIndents/>
        <w:jc w:val="left"/>
        <w:rPr>
          <w:rFonts w:ascii="仿宋_GB2312" w:eastAsia="仿宋_GB2312" w:hAnsi="宋体"/>
          <w:b/>
          <w:sz w:val="24"/>
          <w:szCs w:val="24"/>
        </w:rPr>
      </w:pPr>
      <w:r>
        <w:rPr>
          <w:rFonts w:ascii="仿宋_GB2312" w:eastAsia="仿宋_GB2312" w:hAnsi="宋体" w:hint="eastAsia"/>
          <w:b/>
          <w:sz w:val="24"/>
          <w:szCs w:val="24"/>
        </w:rPr>
        <w:t xml:space="preserve">    </w:t>
      </w:r>
      <w:r w:rsidRPr="004B0C16">
        <w:rPr>
          <w:rFonts w:ascii="仿宋_GB2312" w:eastAsia="仿宋_GB2312" w:hAnsi="宋体" w:hint="eastAsia"/>
          <w:b/>
          <w:sz w:val="24"/>
          <w:szCs w:val="24"/>
        </w:rPr>
        <w:t>(</w:t>
      </w:r>
      <w:proofErr w:type="gramStart"/>
      <w:r w:rsidRPr="004B0C16">
        <w:rPr>
          <w:rFonts w:ascii="仿宋_GB2312" w:eastAsia="仿宋_GB2312" w:hAnsi="宋体" w:hint="eastAsia"/>
          <w:b/>
          <w:sz w:val="24"/>
          <w:szCs w:val="24"/>
        </w:rPr>
        <w:t>一</w:t>
      </w:r>
      <w:proofErr w:type="gramEnd"/>
      <w:r w:rsidRPr="004B0C16">
        <w:rPr>
          <w:rFonts w:ascii="仿宋_GB2312" w:eastAsia="仿宋_GB2312" w:hAnsi="宋体" w:hint="eastAsia"/>
          <w:b/>
          <w:sz w:val="24"/>
          <w:szCs w:val="24"/>
        </w:rPr>
        <w:t>)语言知识部分（30分）</w:t>
      </w:r>
    </w:p>
    <w:p w:rsidR="00110355" w:rsidRDefault="00110355" w:rsidP="00110355">
      <w:pPr>
        <w:pStyle w:val="Style1"/>
        <w:spacing w:line="400" w:lineRule="exact"/>
        <w:ind w:firstLineChars="0" w:firstLine="0"/>
        <w:contextualSpacing/>
        <w:mirrorIndents/>
        <w:jc w:val="left"/>
        <w:rPr>
          <w:rFonts w:ascii="仿宋_GB2312" w:eastAsia="仿宋_GB2312" w:hAnsi="宋体"/>
          <w:sz w:val="24"/>
          <w:szCs w:val="24"/>
        </w:rPr>
      </w:pPr>
      <w:r>
        <w:rPr>
          <w:rFonts w:ascii="仿宋_GB2312" w:eastAsia="仿宋_GB2312" w:hAnsi="宋体" w:hint="eastAsia"/>
          <w:b/>
          <w:sz w:val="24"/>
          <w:szCs w:val="24"/>
        </w:rPr>
        <w:t xml:space="preserve">    </w:t>
      </w:r>
      <w:r w:rsidRPr="004B0C16">
        <w:rPr>
          <w:rFonts w:ascii="仿宋_GB2312" w:eastAsia="仿宋_GB2312" w:hAnsi="宋体" w:hint="eastAsia"/>
          <w:bCs/>
          <w:sz w:val="24"/>
          <w:szCs w:val="24"/>
        </w:rPr>
        <w:t>1</w:t>
      </w:r>
      <w:r>
        <w:rPr>
          <w:rFonts w:ascii="仿宋_GB2312" w:eastAsia="仿宋_GB2312" w:hAnsi="宋体" w:hint="eastAsia"/>
          <w:bCs/>
        </w:rPr>
        <w:t>.</w:t>
      </w:r>
      <w:r w:rsidRPr="004B0C16">
        <w:rPr>
          <w:rFonts w:ascii="仿宋_GB2312" w:eastAsia="仿宋_GB2312" w:hAnsi="宋体" w:hint="eastAsia"/>
          <w:sz w:val="24"/>
          <w:szCs w:val="24"/>
        </w:rPr>
        <w:t>词汇：要求应试者掌握教育部批准实施的 《 高等学校英语专业英语教学大纲 》 配套词汇表中的认知词汇 13000个、熟练运用词汇8000个。并较好地掌握词汇生成的基本知识。</w:t>
      </w:r>
    </w:p>
    <w:p w:rsidR="00110355" w:rsidRPr="004B0C16" w:rsidRDefault="00110355" w:rsidP="00110355">
      <w:pPr>
        <w:pStyle w:val="Style1"/>
        <w:spacing w:line="400" w:lineRule="exact"/>
        <w:ind w:firstLineChars="0" w:firstLine="0"/>
        <w:contextualSpacing/>
        <w:mirrorIndents/>
        <w:jc w:val="left"/>
        <w:rPr>
          <w:rFonts w:ascii="仿宋_GB2312" w:eastAsia="仿宋_GB2312" w:hAnsi="宋体"/>
          <w:b/>
          <w:sz w:val="24"/>
          <w:szCs w:val="24"/>
        </w:rPr>
      </w:pPr>
      <w:r>
        <w:rPr>
          <w:rFonts w:ascii="仿宋_GB2312" w:eastAsia="仿宋_GB2312" w:hAnsi="宋体" w:hint="eastAsia"/>
          <w:sz w:val="24"/>
          <w:szCs w:val="24"/>
        </w:rPr>
        <w:t xml:space="preserve">    </w:t>
      </w:r>
      <w:r w:rsidRPr="004B0C16">
        <w:rPr>
          <w:rFonts w:ascii="仿宋_GB2312" w:eastAsia="仿宋_GB2312" w:hAnsi="宋体" w:cs="Times New Roman" w:hint="eastAsia"/>
          <w:bCs/>
          <w:sz w:val="24"/>
          <w:szCs w:val="24"/>
        </w:rPr>
        <w:t>2</w:t>
      </w:r>
      <w:r>
        <w:rPr>
          <w:rFonts w:ascii="仿宋_GB2312" w:eastAsia="仿宋_GB2312" w:hAnsi="宋体" w:hint="eastAsia"/>
          <w:bCs/>
        </w:rPr>
        <w:t>.</w:t>
      </w:r>
      <w:r w:rsidRPr="004B0C16">
        <w:rPr>
          <w:rFonts w:ascii="仿宋_GB2312" w:eastAsia="仿宋_GB2312" w:hAnsi="宋体" w:cs="Times New Roman" w:hint="eastAsia"/>
          <w:bCs/>
          <w:sz w:val="24"/>
          <w:szCs w:val="24"/>
        </w:rPr>
        <w:t>语法知识：</w:t>
      </w:r>
      <w:r w:rsidRPr="004B0C16">
        <w:rPr>
          <w:rFonts w:ascii="仿宋_GB2312" w:eastAsia="仿宋_GB2312" w:hAnsi="宋体" w:hint="eastAsia"/>
          <w:sz w:val="24"/>
          <w:szCs w:val="24"/>
        </w:rPr>
        <w:t>要求应试者能够准确运用基本的语法知识。包括不同词性、词组的语法特点（名词、代词、动词、数词、介词词组、冠词、连词、形容词、副词等）；熟练掌握各种时态、语态、语气、非谓语动词、情态动词的形式和用法，各种复合句、强调句型、一致关系、倒装结构等的构成和用法，以及直接引语，间接引语，虚拟语气等的运用。</w:t>
      </w:r>
      <w:bookmarkStart w:id="0" w:name="_GoBack"/>
      <w:bookmarkEnd w:id="0"/>
    </w:p>
    <w:p w:rsidR="00110355" w:rsidRDefault="00110355" w:rsidP="00110355">
      <w:pPr>
        <w:pStyle w:val="a7"/>
        <w:widowControl/>
        <w:spacing w:before="0" w:beforeAutospacing="0" w:after="0" w:afterAutospacing="0" w:line="400" w:lineRule="exact"/>
        <w:contextualSpacing/>
        <w:mirrorIndents/>
        <w:rPr>
          <w:rFonts w:ascii="仿宋_GB2312" w:eastAsia="仿宋_GB2312" w:hAnsi="宋体"/>
          <w:b/>
          <w:kern w:val="2"/>
        </w:rPr>
      </w:pPr>
      <w:r>
        <w:rPr>
          <w:rFonts w:ascii="仿宋_GB2312" w:eastAsia="仿宋_GB2312" w:hAnsi="宋体" w:hint="eastAsia"/>
          <w:b/>
          <w:kern w:val="2"/>
        </w:rPr>
        <w:t xml:space="preserve">    </w:t>
      </w:r>
      <w:r w:rsidRPr="004B0C16">
        <w:rPr>
          <w:rFonts w:ascii="仿宋_GB2312" w:eastAsia="仿宋_GB2312" w:hAnsi="宋体" w:hint="eastAsia"/>
          <w:b/>
          <w:kern w:val="2"/>
        </w:rPr>
        <w:t>(二)语言技能 （70分）</w:t>
      </w:r>
    </w:p>
    <w:p w:rsidR="00110355" w:rsidRPr="004B0C16" w:rsidRDefault="00110355" w:rsidP="00110355">
      <w:pPr>
        <w:pStyle w:val="a7"/>
        <w:widowControl/>
        <w:spacing w:before="0" w:beforeAutospacing="0" w:after="0" w:afterAutospacing="0" w:line="400" w:lineRule="exact"/>
        <w:contextualSpacing/>
        <w:mirrorIndents/>
        <w:rPr>
          <w:rFonts w:ascii="仿宋_GB2312" w:eastAsia="仿宋_GB2312" w:hAnsi="宋体"/>
          <w:b/>
          <w:kern w:val="2"/>
        </w:rPr>
      </w:pPr>
      <w:r>
        <w:rPr>
          <w:rFonts w:ascii="仿宋_GB2312" w:eastAsia="仿宋_GB2312" w:hAnsi="宋体" w:hint="eastAsia"/>
          <w:b/>
          <w:kern w:val="2"/>
        </w:rPr>
        <w:t xml:space="preserve">    </w:t>
      </w:r>
      <w:r w:rsidRPr="004B0C16">
        <w:rPr>
          <w:rFonts w:ascii="仿宋_GB2312" w:eastAsia="仿宋_GB2312" w:hAnsi="宋体" w:hint="eastAsia"/>
          <w:kern w:val="2"/>
        </w:rPr>
        <w:t>1</w:t>
      </w:r>
      <w:r>
        <w:rPr>
          <w:rFonts w:ascii="仿宋_GB2312" w:eastAsia="仿宋_GB2312" w:hAnsi="宋体" w:hint="eastAsia"/>
          <w:kern w:val="2"/>
        </w:rPr>
        <w:t>.</w:t>
      </w:r>
      <w:r w:rsidRPr="004B0C16">
        <w:rPr>
          <w:rFonts w:ascii="仿宋_GB2312" w:eastAsia="仿宋_GB2312" w:hAnsi="宋体" w:hint="eastAsia"/>
          <w:kern w:val="2"/>
        </w:rPr>
        <w:t xml:space="preserve">阅读能力：要求应试者在阅读时能综合运用英语语言知识，自觉采用不同的阅读技巧进行综合分析和理解。要求应试者具备以下几个方面的阅读能力：                     </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（1）</w:t>
      </w:r>
      <w:r w:rsidRPr="004B0C16">
        <w:rPr>
          <w:rFonts w:ascii="仿宋_GB2312" w:eastAsia="仿宋_GB2312" w:hAnsi="宋体" w:hint="eastAsia"/>
          <w:kern w:val="2"/>
        </w:rPr>
        <w:t>理解所读材料的主旨和要义</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（2）</w:t>
      </w:r>
      <w:r w:rsidRPr="004B0C16">
        <w:rPr>
          <w:rFonts w:ascii="仿宋_GB2312" w:eastAsia="仿宋_GB2312" w:hAnsi="宋体" w:hint="eastAsia"/>
          <w:kern w:val="2"/>
        </w:rPr>
        <w:t xml:space="preserve">理解文中具体信息 </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（3）</w:t>
      </w:r>
      <w:r w:rsidRPr="004B0C16">
        <w:rPr>
          <w:rFonts w:ascii="仿宋_GB2312" w:eastAsia="仿宋_GB2312" w:hAnsi="宋体" w:hint="eastAsia"/>
          <w:kern w:val="2"/>
        </w:rPr>
        <w:t>能够利用上下文分析推断某些词汇、短语和句子的意义</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（4）</w:t>
      </w:r>
      <w:r w:rsidRPr="004B0C16">
        <w:rPr>
          <w:rFonts w:ascii="仿宋_GB2312" w:eastAsia="仿宋_GB2312" w:hAnsi="宋体" w:hint="eastAsia"/>
          <w:kern w:val="2"/>
        </w:rPr>
        <w:t>根据所读材料按要求进行一定的判断、概括、推理和选择</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（5）</w:t>
      </w:r>
      <w:r w:rsidRPr="004B0C16">
        <w:rPr>
          <w:rFonts w:ascii="仿宋_GB2312" w:eastAsia="仿宋_GB2312" w:hAnsi="宋体" w:hint="eastAsia"/>
          <w:kern w:val="2"/>
        </w:rPr>
        <w:t xml:space="preserve">理解文章的基本结构 </w:t>
      </w:r>
    </w:p>
    <w:p w:rsidR="00110355"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t>（6）</w:t>
      </w:r>
      <w:r w:rsidRPr="004B0C16">
        <w:rPr>
          <w:rFonts w:ascii="仿宋_GB2312" w:eastAsia="仿宋_GB2312" w:hAnsi="宋体" w:hint="eastAsia"/>
          <w:kern w:val="2"/>
        </w:rPr>
        <w:t>领会作者的立场、观点、意图和态度，并能进行客观评述</w:t>
      </w:r>
    </w:p>
    <w:p w:rsidR="00110355" w:rsidRPr="004B0C16" w:rsidRDefault="00110355" w:rsidP="00110355">
      <w:pPr>
        <w:pStyle w:val="a7"/>
        <w:widowControl/>
        <w:shd w:val="clear" w:color="auto" w:fill="FFFFFF"/>
        <w:spacing w:before="0" w:beforeAutospacing="0" w:after="0" w:afterAutospacing="0" w:line="400" w:lineRule="exact"/>
        <w:ind w:firstLine="420"/>
        <w:contextualSpacing/>
        <w:mirrorIndents/>
        <w:rPr>
          <w:rFonts w:ascii="仿宋_GB2312" w:eastAsia="仿宋_GB2312" w:hAnsi="宋体"/>
          <w:kern w:val="2"/>
        </w:rPr>
      </w:pPr>
      <w:r w:rsidRPr="004B0C16">
        <w:rPr>
          <w:rFonts w:ascii="仿宋_GB2312" w:eastAsia="仿宋_GB2312" w:hAnsi="宋体" w:hint="eastAsia"/>
          <w:kern w:val="2"/>
        </w:rPr>
        <w:t>2</w:t>
      </w:r>
      <w:r>
        <w:rPr>
          <w:rFonts w:ascii="仿宋_GB2312" w:eastAsia="仿宋_GB2312" w:hAnsi="宋体" w:hint="eastAsia"/>
          <w:kern w:val="2"/>
        </w:rPr>
        <w:t>.</w:t>
      </w:r>
      <w:r w:rsidRPr="004B0C16">
        <w:rPr>
          <w:rFonts w:ascii="仿宋_GB2312" w:eastAsia="仿宋_GB2312" w:hAnsi="宋体" w:hint="eastAsia"/>
          <w:kern w:val="2"/>
        </w:rPr>
        <w:t>翻译能力：要求应试者具有较高的翻译水平、扎实的双语基础知识和阅读能力，了解翻译的基本理论、标准和方法，熟悉英语和汉语的语言对比规律.并能灵活运用各种翻译理论和技巧，进行英汉互译。考试内容分为英译汉和汉译英两部分。</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微软雅黑" w:cs="微软雅黑"/>
          <w:color w:val="333333"/>
        </w:rPr>
      </w:pPr>
      <w:r w:rsidRPr="004B0C16">
        <w:rPr>
          <w:rFonts w:ascii="仿宋_GB2312" w:eastAsia="仿宋_GB2312" w:hAnsi="宋体" w:hint="eastAsia"/>
          <w:kern w:val="2"/>
        </w:rPr>
        <w:t>（1）英译汉：要求应试者能根据上下文确定词汇的准确含义。分析句子结构，运用恰当的翻译技巧(词性转换、词语增减、主动与被动、分句与合句、调整语序等)。准确表达原文的内容和情感。</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宋体"/>
          <w:kern w:val="2"/>
        </w:rPr>
      </w:pPr>
      <w:r w:rsidRPr="004B0C16">
        <w:rPr>
          <w:rFonts w:ascii="仿宋_GB2312" w:eastAsia="仿宋_GB2312" w:hAnsi="宋体" w:hint="eastAsia"/>
          <w:kern w:val="2"/>
        </w:rPr>
        <w:t>（2）汉译英: 要求应试者能了解中西方在思维方式和文化上的差异。熟悉汉英两种语言在词法和句法层面上的差别.译文忠实原意.语言通顺、流畅。</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宋体"/>
          <w:kern w:val="2"/>
        </w:rPr>
      </w:pPr>
      <w:r w:rsidRPr="004B0C16">
        <w:rPr>
          <w:rFonts w:ascii="仿宋_GB2312" w:eastAsia="仿宋_GB2312" w:hAnsi="宋体" w:hint="eastAsia"/>
          <w:kern w:val="2"/>
        </w:rPr>
        <w:t>3</w:t>
      </w:r>
      <w:r>
        <w:rPr>
          <w:rFonts w:ascii="仿宋_GB2312" w:eastAsia="仿宋_GB2312" w:hAnsi="宋体" w:hint="eastAsia"/>
          <w:kern w:val="2"/>
        </w:rPr>
        <w:t>.</w:t>
      </w:r>
      <w:r w:rsidRPr="004B0C16">
        <w:rPr>
          <w:rFonts w:ascii="仿宋_GB2312" w:eastAsia="仿宋_GB2312" w:hAnsi="宋体" w:hint="eastAsia"/>
          <w:kern w:val="2"/>
        </w:rPr>
        <w:t>写作能力：</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宋体"/>
          <w:kern w:val="2"/>
        </w:rPr>
      </w:pPr>
      <w:r>
        <w:rPr>
          <w:rFonts w:ascii="仿宋_GB2312" w:eastAsia="仿宋_GB2312" w:hAnsi="宋体" w:hint="eastAsia"/>
          <w:kern w:val="2"/>
        </w:rPr>
        <w:lastRenderedPageBreak/>
        <w:t>（1）</w:t>
      </w:r>
      <w:r w:rsidR="00F95CAC">
        <w:rPr>
          <w:rFonts w:ascii="仿宋_GB2312" w:eastAsia="仿宋_GB2312" w:hAnsi="宋体" w:hint="eastAsia"/>
          <w:kern w:val="2"/>
        </w:rPr>
        <w:t>短文写作：</w:t>
      </w:r>
      <w:r w:rsidRPr="004B0C16">
        <w:rPr>
          <w:rFonts w:ascii="仿宋_GB2312" w:eastAsia="仿宋_GB2312" w:hAnsi="宋体" w:hint="eastAsia"/>
          <w:kern w:val="2"/>
        </w:rPr>
        <w:t xml:space="preserve">能写一般描述性、叙述性或议论性的文章，做到语法、拼写、标点正确，用词恰当，合理组织文章结构，内容统一、连贯，恰当选用语言风格。   </w:t>
      </w:r>
    </w:p>
    <w:p w:rsidR="00110355" w:rsidRPr="004B0C16" w:rsidRDefault="00110355" w:rsidP="00110355">
      <w:pPr>
        <w:pStyle w:val="a7"/>
        <w:widowControl/>
        <w:spacing w:before="0" w:beforeAutospacing="0" w:after="0" w:afterAutospacing="0" w:line="400" w:lineRule="exact"/>
        <w:ind w:firstLine="420"/>
        <w:contextualSpacing/>
        <w:mirrorIndents/>
        <w:rPr>
          <w:rFonts w:ascii="仿宋_GB2312" w:eastAsia="仿宋_GB2312" w:hAnsi="仿宋" w:cs="仿宋"/>
          <w:b/>
          <w:bCs/>
          <w:kern w:val="2"/>
        </w:rPr>
      </w:pPr>
      <w:r>
        <w:rPr>
          <w:rFonts w:ascii="仿宋_GB2312" w:eastAsia="仿宋_GB2312" w:hAnsi="宋体" w:hint="eastAsia"/>
          <w:kern w:val="2"/>
        </w:rPr>
        <w:t>（2）</w:t>
      </w:r>
      <w:r w:rsidRPr="004B0C16">
        <w:rPr>
          <w:rFonts w:ascii="仿宋_GB2312" w:eastAsia="仿宋_GB2312" w:hAnsi="宋体" w:hint="eastAsia"/>
          <w:kern w:val="2"/>
        </w:rPr>
        <w:t>应用文写作：能写不同类型的应用文，包括私人和公务信函、备忘录、摘要、报告等。</w:t>
      </w:r>
    </w:p>
    <w:p w:rsidR="00110355" w:rsidRDefault="00110355" w:rsidP="00110355">
      <w:pPr>
        <w:tabs>
          <w:tab w:val="left" w:pos="5240"/>
        </w:tabs>
        <w:spacing w:line="400" w:lineRule="exact"/>
        <w:contextualSpacing/>
        <w:mirrorIndents/>
        <w:jc w:val="left"/>
        <w:rPr>
          <w:rFonts w:ascii="仿宋_GB2312" w:eastAsia="仿宋_GB2312"/>
          <w:bCs/>
          <w:sz w:val="24"/>
        </w:rPr>
      </w:pPr>
      <w:r>
        <w:rPr>
          <w:rFonts w:ascii="仿宋_GB2312" w:eastAsia="仿宋_GB2312" w:hAnsi="仿宋" w:cs="仿宋" w:hint="eastAsia"/>
          <w:b/>
          <w:bCs/>
          <w:sz w:val="24"/>
        </w:rPr>
        <w:t xml:space="preserve">    二、</w:t>
      </w:r>
      <w:r w:rsidRPr="004B0C16">
        <w:rPr>
          <w:rFonts w:ascii="仿宋_GB2312" w:eastAsia="仿宋_GB2312" w:hAnsi="仿宋" w:cs="仿宋" w:hint="eastAsia"/>
          <w:b/>
          <w:bCs/>
          <w:sz w:val="24"/>
        </w:rPr>
        <w:t>考试题型：</w:t>
      </w:r>
      <w:r w:rsidR="005653F3">
        <w:rPr>
          <w:rFonts w:ascii="仿宋_GB2312" w:eastAsia="仿宋_GB2312" w:hint="eastAsia"/>
          <w:bCs/>
          <w:sz w:val="24"/>
        </w:rPr>
        <w:t xml:space="preserve"> </w:t>
      </w:r>
    </w:p>
    <w:p w:rsidR="005653F3"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w:t>
      </w:r>
      <w:r w:rsidR="001A381A">
        <w:rPr>
          <w:rFonts w:ascii="仿宋_GB2312" w:eastAsia="仿宋_GB2312" w:hint="eastAsia"/>
          <w:sz w:val="24"/>
        </w:rPr>
        <w:t>翻译、</w:t>
      </w:r>
      <w:r>
        <w:rPr>
          <w:rFonts w:ascii="仿宋_GB2312" w:eastAsia="仿宋_GB2312" w:hint="eastAsia"/>
          <w:sz w:val="24"/>
        </w:rPr>
        <w:t>写作、应用。</w:t>
      </w:r>
    </w:p>
    <w:p w:rsidR="00110355" w:rsidRPr="004B0C16" w:rsidRDefault="00110355" w:rsidP="00110355">
      <w:pPr>
        <w:tabs>
          <w:tab w:val="left" w:pos="5240"/>
        </w:tabs>
        <w:spacing w:line="400" w:lineRule="exact"/>
        <w:contextualSpacing/>
        <w:mirrorIndents/>
        <w:jc w:val="left"/>
        <w:rPr>
          <w:rFonts w:ascii="仿宋_GB2312" w:eastAsia="仿宋_GB2312" w:hAnsi="仿宋" w:cs="仿宋"/>
          <w:b/>
          <w:bCs/>
          <w:sz w:val="24"/>
        </w:rPr>
      </w:pPr>
      <w:r>
        <w:rPr>
          <w:rFonts w:ascii="仿宋_GB2312" w:eastAsia="仿宋_GB2312" w:hAnsi="仿宋" w:cs="仿宋" w:hint="eastAsia"/>
          <w:b/>
          <w:bCs/>
          <w:sz w:val="24"/>
        </w:rPr>
        <w:t xml:space="preserve">    三、</w:t>
      </w:r>
      <w:r w:rsidRPr="004B0C16">
        <w:rPr>
          <w:rFonts w:ascii="仿宋_GB2312" w:eastAsia="仿宋_GB2312" w:hAnsi="仿宋" w:cs="仿宋" w:hint="eastAsia"/>
          <w:b/>
          <w:bCs/>
          <w:sz w:val="24"/>
        </w:rPr>
        <w:t>考试时间：</w:t>
      </w:r>
      <w:r>
        <w:rPr>
          <w:rFonts w:ascii="仿宋_GB2312" w:eastAsia="仿宋_GB2312" w:hAnsi="仿宋" w:cs="仿宋" w:hint="eastAsia"/>
          <w:sz w:val="24"/>
        </w:rPr>
        <w:t>120</w:t>
      </w:r>
      <w:r w:rsidRPr="004B0C16">
        <w:rPr>
          <w:rFonts w:ascii="仿宋_GB2312" w:eastAsia="仿宋_GB2312" w:hAnsi="仿宋" w:cs="仿宋" w:hint="eastAsia"/>
          <w:sz w:val="24"/>
        </w:rPr>
        <w:t>分钟</w:t>
      </w:r>
    </w:p>
    <w:p w:rsidR="00DA0439" w:rsidRPr="00110355"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rsidP="00DA0439">
      <w:pPr>
        <w:tabs>
          <w:tab w:val="left" w:pos="5240"/>
        </w:tabs>
        <w:jc w:val="left"/>
        <w:rPr>
          <w:rFonts w:ascii="仿宋_GB2312" w:eastAsia="仿宋_GB2312" w:hAnsi="仿宋" w:cs="仿宋"/>
          <w:b/>
          <w:bCs/>
          <w:sz w:val="24"/>
        </w:rPr>
      </w:pPr>
    </w:p>
    <w:p w:rsidR="00DA0439" w:rsidRPr="00DA0439" w:rsidRDefault="00DA0439">
      <w:pPr>
        <w:widowControl/>
        <w:jc w:val="left"/>
        <w:rPr>
          <w:rFonts w:ascii="仿宋_GB2312" w:eastAsia="仿宋_GB2312"/>
          <w:sz w:val="24"/>
        </w:rPr>
      </w:pPr>
      <w:r w:rsidRPr="00DA0439">
        <w:rPr>
          <w:rFonts w:ascii="仿宋_GB2312" w:eastAsia="仿宋_GB2312" w:hint="eastAsia"/>
          <w:sz w:val="24"/>
        </w:rPr>
        <w:br w:type="page"/>
      </w:r>
    </w:p>
    <w:p w:rsidR="00DA0439" w:rsidRPr="00DA0439" w:rsidRDefault="00DA0439" w:rsidP="00DA0439">
      <w:pPr>
        <w:spacing w:line="480" w:lineRule="exact"/>
        <w:jc w:val="center"/>
        <w:rPr>
          <w:rFonts w:ascii="仿宋_GB2312" w:eastAsia="仿宋_GB2312" w:hAnsi="宋体"/>
          <w:b/>
          <w:sz w:val="32"/>
          <w:szCs w:val="32"/>
        </w:rPr>
      </w:pPr>
      <w:r w:rsidRPr="00DA0439">
        <w:rPr>
          <w:rFonts w:ascii="仿宋_GB2312" w:eastAsia="仿宋_GB2312" w:hAnsi="宋体" w:hint="eastAsia"/>
          <w:b/>
          <w:sz w:val="32"/>
          <w:szCs w:val="32"/>
        </w:rPr>
        <w:lastRenderedPageBreak/>
        <w:t>汽修专业教师</w:t>
      </w:r>
    </w:p>
    <w:p w:rsidR="00DA0439" w:rsidRPr="00DA0439" w:rsidRDefault="00DA0439" w:rsidP="00DA0439">
      <w:pPr>
        <w:spacing w:line="480" w:lineRule="exact"/>
        <w:jc w:val="center"/>
        <w:rPr>
          <w:rFonts w:ascii="仿宋_GB2312" w:eastAsia="仿宋_GB2312" w:hAnsi="宋体"/>
          <w:b/>
          <w:sz w:val="32"/>
          <w:szCs w:val="32"/>
        </w:rPr>
      </w:pPr>
      <w:r w:rsidRPr="00DA0439">
        <w:rPr>
          <w:rFonts w:ascii="仿宋_GB2312" w:eastAsia="仿宋_GB2312" w:hAnsi="宋体" w:hint="eastAsia"/>
          <w:b/>
          <w:sz w:val="32"/>
          <w:szCs w:val="32"/>
        </w:rPr>
        <w:t>学科专业知识笔试考试大纲</w:t>
      </w:r>
    </w:p>
    <w:p w:rsidR="00DA0439" w:rsidRPr="00DA0439" w:rsidRDefault="00DA0439" w:rsidP="00DA0439">
      <w:pPr>
        <w:spacing w:line="480" w:lineRule="exact"/>
        <w:ind w:firstLineChars="1179" w:firstLine="2841"/>
        <w:rPr>
          <w:rFonts w:ascii="仿宋_GB2312" w:eastAsia="仿宋_GB2312"/>
          <w:b/>
          <w:sz w:val="24"/>
        </w:rPr>
      </w:pPr>
    </w:p>
    <w:p w:rsidR="00DA0439" w:rsidRPr="00DA0439" w:rsidRDefault="00DA0439"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t>一、考试内容（100分）</w:t>
      </w:r>
    </w:p>
    <w:p w:rsidR="00DA0439" w:rsidRPr="00DA0439" w:rsidRDefault="00DA0439" w:rsidP="00DA0439">
      <w:pPr>
        <w:spacing w:line="400" w:lineRule="exact"/>
        <w:ind w:firstLineChars="200" w:firstLine="482"/>
        <w:rPr>
          <w:rFonts w:ascii="仿宋_GB2312" w:eastAsia="仿宋_GB2312" w:hAnsi="宋体"/>
          <w:b/>
          <w:sz w:val="24"/>
        </w:rPr>
      </w:pPr>
      <w:r w:rsidRPr="00DA0439">
        <w:rPr>
          <w:rFonts w:ascii="仿宋_GB2312" w:eastAsia="仿宋_GB2312" w:hint="eastAsia"/>
          <w:b/>
          <w:sz w:val="24"/>
        </w:rPr>
        <w:t>1、汽车整车维护部分</w:t>
      </w:r>
      <w:r w:rsidRPr="00DA0439">
        <w:rPr>
          <w:rFonts w:ascii="仿宋_GB2312" w:eastAsia="仿宋_GB2312" w:hAnsi="宋体" w:hint="eastAsia"/>
          <w:b/>
          <w:sz w:val="24"/>
        </w:rPr>
        <w:t>（30分）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（1）熟悉并掌握汽车日常维护、一级维护、二级维护保养主要作业内容</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（2）熟练掌握各</w:t>
      </w:r>
      <w:proofErr w:type="gramStart"/>
      <w:r w:rsidRPr="00DA0439">
        <w:rPr>
          <w:rFonts w:ascii="仿宋_GB2312" w:eastAsia="仿宋_GB2312" w:hAnsi="宋体" w:hint="eastAsia"/>
          <w:sz w:val="24"/>
          <w:szCs w:val="24"/>
          <w:lang w:val="pt-BR"/>
        </w:rPr>
        <w:t>类汽保</w:t>
      </w:r>
      <w:proofErr w:type="gramEnd"/>
      <w:r w:rsidRPr="00DA0439">
        <w:rPr>
          <w:rFonts w:ascii="仿宋_GB2312" w:eastAsia="仿宋_GB2312" w:hAnsi="宋体" w:hint="eastAsia"/>
          <w:sz w:val="24"/>
          <w:szCs w:val="24"/>
          <w:lang w:val="pt-BR"/>
        </w:rPr>
        <w:t>设备的使用</w:t>
      </w:r>
    </w:p>
    <w:p w:rsidR="00DA0439" w:rsidRPr="00DA0439" w:rsidRDefault="00775E91" w:rsidP="00DA0439">
      <w:pPr>
        <w:pStyle w:val="a8"/>
        <w:spacing w:line="400" w:lineRule="exact"/>
        <w:ind w:firstLineChars="150" w:firstLine="360"/>
        <w:rPr>
          <w:rFonts w:ascii="仿宋_GB2312" w:eastAsia="仿宋_GB2312" w:hAnsi="宋体"/>
          <w:sz w:val="24"/>
          <w:szCs w:val="24"/>
          <w:lang w:val="pt-BR"/>
        </w:rPr>
      </w:pPr>
      <w:r>
        <w:rPr>
          <w:rFonts w:ascii="仿宋_GB2312" w:eastAsia="仿宋_GB2312" w:hAnsi="宋体" w:hint="eastAsia"/>
          <w:sz w:val="24"/>
          <w:szCs w:val="24"/>
          <w:lang w:val="pt-BR"/>
        </w:rPr>
        <w:t xml:space="preserve"> </w:t>
      </w:r>
      <w:r w:rsidR="00DA0439" w:rsidRPr="00DA0439">
        <w:rPr>
          <w:rFonts w:ascii="仿宋_GB2312" w:eastAsia="仿宋_GB2312" w:hAnsi="宋体" w:hint="eastAsia"/>
          <w:sz w:val="24"/>
          <w:szCs w:val="24"/>
          <w:lang w:val="pt-BR"/>
        </w:rPr>
        <w:t>（3）</w:t>
      </w:r>
      <w:r w:rsidR="00DA0439" w:rsidRPr="00DA0439">
        <w:rPr>
          <w:rFonts w:ascii="仿宋_GB2312" w:eastAsia="仿宋_GB2312" w:hAnsi="宋体" w:hint="eastAsia"/>
          <w:bCs/>
          <w:sz w:val="24"/>
          <w:szCs w:val="24"/>
        </w:rPr>
        <w:t>能够准确诊断并排</w:t>
      </w:r>
      <w:r w:rsidR="00CD5A64">
        <w:rPr>
          <w:rFonts w:ascii="仿宋_GB2312" w:eastAsia="仿宋_GB2312" w:hAnsi="宋体" w:hint="eastAsia"/>
          <w:sz w:val="24"/>
          <w:szCs w:val="24"/>
          <w:lang w:val="pt-BR"/>
        </w:rPr>
        <w:t>除汽车电气和机械故障</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2、汽车发动机部分（20分）</w:t>
      </w:r>
    </w:p>
    <w:p w:rsidR="00DA0439" w:rsidRPr="00DA0439" w:rsidRDefault="00DA0439" w:rsidP="00DA0439">
      <w:pPr>
        <w:pStyle w:val="a8"/>
        <w:spacing w:line="400" w:lineRule="exact"/>
        <w:ind w:firstLineChars="0"/>
        <w:rPr>
          <w:rFonts w:ascii="仿宋_GB2312" w:eastAsia="仿宋_GB2312" w:hAnsi="宋体"/>
          <w:bCs/>
          <w:sz w:val="24"/>
          <w:szCs w:val="24"/>
        </w:rPr>
      </w:pPr>
      <w:r w:rsidRPr="00DA0439">
        <w:rPr>
          <w:rFonts w:ascii="仿宋_GB2312" w:eastAsia="仿宋_GB2312" w:hAnsi="宋体" w:hint="eastAsia"/>
          <w:bCs/>
          <w:sz w:val="24"/>
          <w:szCs w:val="24"/>
        </w:rPr>
        <w:t>（1）掌握发动机一般构造和常用术语</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bCs/>
          <w:sz w:val="24"/>
          <w:szCs w:val="24"/>
        </w:rPr>
        <w:t>（2）</w:t>
      </w:r>
      <w:r w:rsidRPr="00DA0439">
        <w:rPr>
          <w:rFonts w:ascii="仿宋_GB2312" w:eastAsia="仿宋_GB2312" w:hAnsi="宋体" w:hint="eastAsia"/>
          <w:sz w:val="24"/>
          <w:szCs w:val="24"/>
        </w:rPr>
        <w:t>熟练掌握发动机的装配工艺</w:t>
      </w:r>
    </w:p>
    <w:p w:rsidR="00DA0439" w:rsidRPr="00DA0439" w:rsidRDefault="00DA0439" w:rsidP="00DA0439">
      <w:pPr>
        <w:pStyle w:val="a8"/>
        <w:spacing w:line="400" w:lineRule="exact"/>
        <w:ind w:firstLineChars="174" w:firstLine="418"/>
        <w:rPr>
          <w:rFonts w:ascii="仿宋_GB2312" w:eastAsia="仿宋_GB2312" w:hAnsi="宋体"/>
          <w:bCs/>
          <w:sz w:val="24"/>
          <w:szCs w:val="24"/>
        </w:rPr>
      </w:pPr>
      <w:r w:rsidRPr="00DA0439">
        <w:rPr>
          <w:rFonts w:ascii="仿宋_GB2312" w:eastAsia="仿宋_GB2312" w:hAnsi="宋体" w:hint="eastAsia"/>
          <w:bCs/>
          <w:sz w:val="24"/>
          <w:szCs w:val="24"/>
        </w:rPr>
        <w:t>（3）</w:t>
      </w:r>
      <w:r w:rsidRPr="00DA0439">
        <w:rPr>
          <w:rFonts w:ascii="仿宋_GB2312" w:eastAsia="仿宋_GB2312" w:hAnsi="宋体" w:hint="eastAsia"/>
          <w:sz w:val="24"/>
          <w:szCs w:val="24"/>
        </w:rPr>
        <w:t>熟练掌握</w:t>
      </w:r>
      <w:r w:rsidRPr="00DA0439">
        <w:rPr>
          <w:rFonts w:ascii="仿宋_GB2312" w:eastAsia="仿宋_GB2312" w:hAnsi="宋体" w:hint="eastAsia"/>
          <w:bCs/>
          <w:sz w:val="24"/>
          <w:szCs w:val="24"/>
        </w:rPr>
        <w:t>发动机的各部分缸径及轴颈的检测</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3、汽车底盘部分（20分）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（1）掌握手、自动变速器的组成及原理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（2）掌握传动系、行驶系、转向系、制动系的组成及原理</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4、汽车电气部分及新能源汽车知识（30分）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（1）能分析识读汽车电路图</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（2）熟悉掌握汽车电源、点火、灯光、空调系统等的组成及工作原理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（3）了解新能源汽车主要构成及相关工作原理</w:t>
      </w:r>
    </w:p>
    <w:p w:rsidR="00DA0439" w:rsidRDefault="00DA0439" w:rsidP="00DA0439">
      <w:pPr>
        <w:spacing w:line="400" w:lineRule="exact"/>
        <w:ind w:firstLineChars="196" w:firstLine="472"/>
        <w:rPr>
          <w:rFonts w:ascii="仿宋_GB2312" w:eastAsia="仿宋_GB2312"/>
          <w:bCs/>
          <w:sz w:val="24"/>
        </w:rPr>
      </w:pPr>
      <w:r w:rsidRPr="00DA0439">
        <w:rPr>
          <w:rFonts w:ascii="仿宋_GB2312" w:eastAsia="仿宋_GB2312" w:hint="eastAsia"/>
          <w:b/>
          <w:sz w:val="24"/>
        </w:rPr>
        <w:t>二、考试题型：</w:t>
      </w:r>
      <w:r w:rsidR="005653F3">
        <w:rPr>
          <w:rFonts w:ascii="仿宋_GB2312" w:eastAsia="仿宋_GB2312" w:hint="eastAsia"/>
          <w:bCs/>
          <w:sz w:val="24"/>
        </w:rPr>
        <w:t xml:space="preserve"> </w:t>
      </w:r>
    </w:p>
    <w:p w:rsidR="005653F3"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比5:5，客观题题型为单项选择题、不定项选择题、判断题，主观题题型为案例、计算、应用。</w:t>
      </w:r>
    </w:p>
    <w:p w:rsidR="00DA0439" w:rsidRPr="00DA0439" w:rsidRDefault="00DA0439" w:rsidP="00DA0439">
      <w:pPr>
        <w:spacing w:line="400" w:lineRule="exact"/>
        <w:ind w:firstLineChars="196" w:firstLine="472"/>
        <w:rPr>
          <w:rFonts w:ascii="仿宋_GB2312" w:eastAsia="仿宋_GB2312"/>
          <w:sz w:val="24"/>
        </w:rPr>
      </w:pPr>
      <w:r w:rsidRPr="00DA0439">
        <w:rPr>
          <w:rFonts w:ascii="仿宋_GB2312" w:eastAsia="仿宋_GB2312" w:hint="eastAsia"/>
          <w:b/>
          <w:bCs/>
          <w:sz w:val="24"/>
        </w:rPr>
        <w:t>三、考试时间：</w:t>
      </w:r>
      <w:r w:rsidRPr="00DA0439">
        <w:rPr>
          <w:rFonts w:ascii="仿宋_GB2312" w:eastAsia="仿宋_GB2312" w:hint="eastAsia"/>
          <w:bCs/>
          <w:sz w:val="24"/>
        </w:rPr>
        <w:t>120分钟</w:t>
      </w:r>
    </w:p>
    <w:p w:rsidR="00DA0439" w:rsidRPr="00DA0439" w:rsidRDefault="00DA0439" w:rsidP="00DA0439">
      <w:pPr>
        <w:widowControl/>
        <w:spacing w:line="400" w:lineRule="exact"/>
        <w:jc w:val="left"/>
        <w:rPr>
          <w:rFonts w:ascii="仿宋_GB2312" w:eastAsia="仿宋_GB2312"/>
          <w:sz w:val="24"/>
        </w:rPr>
      </w:pPr>
      <w:r w:rsidRPr="00DA0439">
        <w:rPr>
          <w:rFonts w:ascii="仿宋_GB2312" w:eastAsia="仿宋_GB2312" w:hint="eastAsia"/>
          <w:sz w:val="24"/>
        </w:rPr>
        <w:br w:type="page"/>
      </w:r>
    </w:p>
    <w:p w:rsidR="00DA0439" w:rsidRPr="00DA0439" w:rsidRDefault="00DA0439" w:rsidP="00DA0439">
      <w:pPr>
        <w:spacing w:line="480" w:lineRule="exact"/>
        <w:jc w:val="center"/>
        <w:rPr>
          <w:rFonts w:ascii="仿宋_GB2312" w:eastAsia="仿宋_GB2312" w:hAnsi="宋体"/>
          <w:b/>
          <w:sz w:val="30"/>
          <w:szCs w:val="30"/>
        </w:rPr>
      </w:pPr>
      <w:r w:rsidRPr="00DA0439">
        <w:rPr>
          <w:rFonts w:ascii="仿宋_GB2312" w:eastAsia="仿宋_GB2312" w:hAnsi="宋体" w:hint="eastAsia"/>
          <w:b/>
          <w:sz w:val="30"/>
          <w:szCs w:val="30"/>
        </w:rPr>
        <w:lastRenderedPageBreak/>
        <w:t>机械专业教师</w:t>
      </w:r>
    </w:p>
    <w:p w:rsidR="00DA0439" w:rsidRPr="00DA0439" w:rsidRDefault="00DA0439" w:rsidP="00DA0439">
      <w:pPr>
        <w:spacing w:line="480" w:lineRule="exact"/>
        <w:jc w:val="center"/>
        <w:rPr>
          <w:rFonts w:ascii="仿宋_GB2312" w:eastAsia="仿宋_GB2312" w:hAnsi="宋体"/>
          <w:b/>
          <w:sz w:val="30"/>
          <w:szCs w:val="30"/>
        </w:rPr>
      </w:pPr>
      <w:r w:rsidRPr="00DA0439">
        <w:rPr>
          <w:rFonts w:ascii="仿宋_GB2312" w:eastAsia="仿宋_GB2312" w:hAnsi="宋体" w:hint="eastAsia"/>
          <w:b/>
          <w:sz w:val="30"/>
          <w:szCs w:val="30"/>
        </w:rPr>
        <w:t>学科专业知识笔试考试大纲</w:t>
      </w:r>
    </w:p>
    <w:p w:rsidR="00DA0439" w:rsidRPr="00DA0439" w:rsidRDefault="00DA0439" w:rsidP="00DA0439">
      <w:pPr>
        <w:spacing w:line="480" w:lineRule="exact"/>
        <w:ind w:firstLineChars="1179" w:firstLine="2841"/>
        <w:rPr>
          <w:rFonts w:ascii="仿宋_GB2312" w:eastAsia="仿宋_GB2312"/>
          <w:b/>
          <w:sz w:val="24"/>
        </w:rPr>
      </w:pPr>
    </w:p>
    <w:p w:rsidR="00DA0439" w:rsidRPr="00DA0439" w:rsidRDefault="00DA0439"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t>一、考试内容（100分）</w:t>
      </w:r>
    </w:p>
    <w:p w:rsidR="00DA0439" w:rsidRPr="00DA0439" w:rsidRDefault="00DA0439" w:rsidP="00DA0439">
      <w:pPr>
        <w:spacing w:line="400" w:lineRule="exact"/>
        <w:ind w:firstLineChars="200" w:firstLine="482"/>
        <w:rPr>
          <w:rFonts w:ascii="仿宋_GB2312" w:eastAsia="仿宋_GB2312" w:hAnsi="宋体"/>
          <w:b/>
          <w:sz w:val="24"/>
        </w:rPr>
      </w:pPr>
      <w:r w:rsidRPr="00DA0439">
        <w:rPr>
          <w:rFonts w:ascii="仿宋_GB2312" w:eastAsia="仿宋_GB2312" w:hint="eastAsia"/>
          <w:b/>
          <w:sz w:val="24"/>
        </w:rPr>
        <w:t>1</w:t>
      </w:r>
      <w:r w:rsidR="004D6EC4">
        <w:rPr>
          <w:rFonts w:ascii="仿宋_GB2312" w:eastAsia="仿宋_GB2312" w:hint="eastAsia"/>
          <w:b/>
          <w:sz w:val="24"/>
        </w:rPr>
        <w:t>.</w:t>
      </w:r>
      <w:r w:rsidRPr="00DA0439">
        <w:rPr>
          <w:rFonts w:ascii="仿宋_GB2312" w:eastAsia="仿宋_GB2312" w:hint="eastAsia"/>
          <w:b/>
          <w:sz w:val="24"/>
        </w:rPr>
        <w:t>机械制图及CAD部分</w:t>
      </w:r>
      <w:r w:rsidRPr="00DA0439">
        <w:rPr>
          <w:rFonts w:ascii="仿宋_GB2312" w:eastAsia="仿宋_GB2312" w:hAnsi="宋体" w:hint="eastAsia"/>
          <w:b/>
          <w:sz w:val="24"/>
        </w:rPr>
        <w:t>（20分）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（1）能够识读和绘制中等复杂程度的机械零件图和装配图。</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（2）能使用AutoCAD进行计算机辅助制图。</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（3）掌握正确的尺寸、公差标注，理解标注尺寸和公差的意义。</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2</w:t>
      </w:r>
      <w:r w:rsidR="004D6EC4">
        <w:rPr>
          <w:rFonts w:ascii="仿宋_GB2312" w:eastAsia="仿宋_GB2312" w:hAnsi="宋体" w:hint="eastAsia"/>
          <w:b/>
          <w:sz w:val="24"/>
          <w:szCs w:val="24"/>
        </w:rPr>
        <w:t>.</w:t>
      </w:r>
      <w:r w:rsidRPr="00DA0439">
        <w:rPr>
          <w:rFonts w:ascii="仿宋_GB2312" w:eastAsia="仿宋_GB2312" w:hAnsi="宋体" w:hint="eastAsia"/>
          <w:b/>
          <w:sz w:val="24"/>
          <w:szCs w:val="24"/>
        </w:rPr>
        <w:t>机械基础部分（20分）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（1）熟练地运用平面力系的平衡条件，求解物体系的平衡问题。</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（2）掌握常用机构的工作原理、特点、造型及设计方法。</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3</w:t>
      </w:r>
      <w:r w:rsidR="004D6EC4">
        <w:rPr>
          <w:rFonts w:ascii="仿宋_GB2312" w:eastAsia="仿宋_GB2312" w:hAnsi="宋体" w:hint="eastAsia"/>
          <w:b/>
          <w:sz w:val="24"/>
          <w:szCs w:val="24"/>
        </w:rPr>
        <w:t>.</w:t>
      </w:r>
      <w:r w:rsidRPr="00DA0439">
        <w:rPr>
          <w:rFonts w:ascii="仿宋_GB2312" w:eastAsia="仿宋_GB2312" w:hAnsi="宋体" w:hint="eastAsia"/>
          <w:b/>
          <w:sz w:val="24"/>
          <w:szCs w:val="24"/>
        </w:rPr>
        <w:t>气动、液压部分（10分）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（1）掌握液压与气压传动基本回路及系统。</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（2）掌握分析液压、气动元件及液压与气压传动故障和排除方法。</w:t>
      </w:r>
    </w:p>
    <w:p w:rsidR="00DA0439" w:rsidRPr="00DA0439" w:rsidRDefault="00DA0439" w:rsidP="00DA0439">
      <w:pPr>
        <w:pStyle w:val="a8"/>
        <w:spacing w:line="400" w:lineRule="exact"/>
        <w:ind w:firstLine="482"/>
        <w:rPr>
          <w:rFonts w:ascii="仿宋_GB2312" w:eastAsia="仿宋_GB2312" w:hAnsi="宋体"/>
          <w:b/>
          <w:sz w:val="24"/>
          <w:szCs w:val="24"/>
          <w:lang w:val="pt-BR"/>
        </w:rPr>
      </w:pPr>
      <w:r w:rsidRPr="00DA0439">
        <w:rPr>
          <w:rFonts w:ascii="仿宋_GB2312" w:eastAsia="仿宋_GB2312" w:hAnsi="宋体" w:hint="eastAsia"/>
          <w:b/>
          <w:sz w:val="24"/>
          <w:szCs w:val="24"/>
          <w:lang w:val="pt-BR"/>
        </w:rPr>
        <w:t>4</w:t>
      </w:r>
      <w:r w:rsidR="004D6EC4" w:rsidRPr="004D6EC4">
        <w:rPr>
          <w:rFonts w:ascii="仿宋_GB2312" w:eastAsia="仿宋_GB2312" w:hAnsi="宋体" w:hint="eastAsia"/>
          <w:b/>
          <w:sz w:val="24"/>
          <w:szCs w:val="24"/>
          <w:lang w:val="pt-BR"/>
        </w:rPr>
        <w:t>.</w:t>
      </w:r>
      <w:r w:rsidRPr="00DA0439">
        <w:rPr>
          <w:rFonts w:ascii="仿宋_GB2312" w:eastAsia="仿宋_GB2312" w:hAnsi="宋体" w:hint="eastAsia"/>
          <w:b/>
          <w:sz w:val="24"/>
          <w:szCs w:val="24"/>
        </w:rPr>
        <w:t>常用机械加工部分</w:t>
      </w:r>
      <w:r w:rsidRPr="00DA0439">
        <w:rPr>
          <w:rFonts w:ascii="仿宋_GB2312" w:eastAsia="仿宋_GB2312" w:hAnsi="宋体" w:hint="eastAsia"/>
          <w:b/>
          <w:sz w:val="24"/>
          <w:szCs w:val="24"/>
          <w:lang w:val="pt-BR"/>
        </w:rPr>
        <w:t>（10</w:t>
      </w:r>
      <w:r w:rsidRPr="00DA0439">
        <w:rPr>
          <w:rFonts w:ascii="仿宋_GB2312" w:eastAsia="仿宋_GB2312" w:hAnsi="宋体" w:hint="eastAsia"/>
          <w:b/>
          <w:sz w:val="24"/>
          <w:szCs w:val="24"/>
        </w:rPr>
        <w:t>分</w:t>
      </w:r>
      <w:r w:rsidRPr="00DA0439">
        <w:rPr>
          <w:rFonts w:ascii="仿宋_GB2312" w:eastAsia="仿宋_GB2312" w:hAnsi="宋体" w:hint="eastAsia"/>
          <w:b/>
          <w:sz w:val="24"/>
          <w:szCs w:val="24"/>
          <w:lang w:val="pt-BR"/>
        </w:rPr>
        <w:t>）</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（1）掌握一定的钳工知识和基本操作技能。</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（2）掌握刀具材料、刀具磨损、工件材料、刀具几何角度、切削用量对切削加工的影响。</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（3）掌握机械加工各种典型刀具的种类、结构和用途，并具有根据典型工件加工图纸要求选择刀具的能力。</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（4）具有设计一般复杂零件加工工艺的能力。</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5</w:t>
      </w:r>
      <w:r w:rsidR="004D6EC4">
        <w:rPr>
          <w:rFonts w:ascii="仿宋_GB2312" w:eastAsia="仿宋_GB2312" w:hAnsi="宋体" w:hint="eastAsia"/>
          <w:b/>
          <w:sz w:val="24"/>
          <w:szCs w:val="24"/>
        </w:rPr>
        <w:t>.</w:t>
      </w:r>
      <w:r w:rsidRPr="00DA0439">
        <w:rPr>
          <w:rFonts w:ascii="仿宋_GB2312" w:eastAsia="仿宋_GB2312" w:hAnsi="宋体" w:hint="eastAsia"/>
          <w:b/>
          <w:sz w:val="24"/>
          <w:szCs w:val="24"/>
        </w:rPr>
        <w:t>数控加工部分（20分）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（1）掌握数控加工常用刀具的选择。</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（2）能够根据图纸要求进行合理的加工工艺安排和切削参数的选用。</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（3）能够熟练的进行数控车削和加工中心的编程。</w:t>
      </w:r>
    </w:p>
    <w:p w:rsidR="00DA0439" w:rsidRPr="00DA0439" w:rsidRDefault="00DA0439" w:rsidP="00DA0439">
      <w:pPr>
        <w:pStyle w:val="a8"/>
        <w:spacing w:line="400" w:lineRule="exact"/>
        <w:ind w:firstLineChars="0" w:firstLine="480"/>
        <w:rPr>
          <w:rFonts w:ascii="仿宋_GB2312" w:eastAsia="仿宋_GB2312" w:hAnsiTheme="minorHAnsi"/>
          <w:bCs/>
          <w:sz w:val="24"/>
          <w:szCs w:val="24"/>
        </w:rPr>
      </w:pPr>
      <w:r w:rsidRPr="00DA0439">
        <w:rPr>
          <w:rFonts w:ascii="仿宋_GB2312" w:eastAsia="仿宋_GB2312" w:hAnsi="宋体" w:hint="eastAsia"/>
          <w:bCs/>
          <w:sz w:val="24"/>
          <w:szCs w:val="24"/>
        </w:rPr>
        <w:t>（4）</w:t>
      </w:r>
      <w:r w:rsidRPr="00DA0439">
        <w:rPr>
          <w:rFonts w:ascii="仿宋_GB2312" w:eastAsia="仿宋_GB2312" w:hAnsiTheme="minorHAnsi" w:hint="eastAsia"/>
          <w:bCs/>
          <w:sz w:val="24"/>
          <w:szCs w:val="24"/>
        </w:rPr>
        <w:t>掌握CAM软件进行计算机辅助编程及仿真。</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6、工业机器人部分（20分）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（1）能够掌握6轴工业机器人的组成。</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（2）掌握工业机器人的各个坐标的含义和设置方法</w:t>
      </w:r>
      <w:r w:rsidR="008757A9">
        <w:rPr>
          <w:rFonts w:ascii="仿宋_GB2312" w:eastAsia="仿宋_GB2312" w:hAnsi="宋体" w:hint="eastAsia"/>
          <w:bCs/>
          <w:sz w:val="24"/>
          <w:szCs w:val="24"/>
        </w:rPr>
        <w:t>。</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（3）能够熟练示教编写工业机器人程序。（FANUC或ABB工业机器人）</w:t>
      </w:r>
    </w:p>
    <w:p w:rsidR="005653F3" w:rsidRDefault="00DA0439" w:rsidP="00DA0439">
      <w:pPr>
        <w:spacing w:line="400" w:lineRule="exact"/>
        <w:ind w:firstLineChars="196" w:firstLine="472"/>
        <w:rPr>
          <w:rFonts w:ascii="仿宋_GB2312" w:eastAsia="仿宋_GB2312"/>
          <w:b/>
          <w:sz w:val="24"/>
        </w:rPr>
      </w:pPr>
      <w:r w:rsidRPr="00DA0439">
        <w:rPr>
          <w:rFonts w:ascii="仿宋_GB2312" w:eastAsia="仿宋_GB2312" w:hint="eastAsia"/>
          <w:b/>
          <w:sz w:val="24"/>
        </w:rPr>
        <w:t>二、考试题型：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比5:5，客观题题型为单项选择题、不定项选择题、判断题，主观题题型为案例、计算、应用。</w:t>
      </w:r>
      <w:r w:rsidRPr="00DA0439">
        <w:rPr>
          <w:rFonts w:ascii="仿宋_GB2312" w:eastAsia="仿宋_GB2312"/>
          <w:bCs/>
          <w:sz w:val="24"/>
        </w:rPr>
        <w:t xml:space="preserve"> </w:t>
      </w:r>
    </w:p>
    <w:p w:rsidR="00DA0439" w:rsidRPr="00DA0439" w:rsidRDefault="00DA0439" w:rsidP="00DA0439">
      <w:pPr>
        <w:spacing w:line="400" w:lineRule="exact"/>
        <w:ind w:firstLineChars="196" w:firstLine="472"/>
        <w:rPr>
          <w:rFonts w:ascii="仿宋_GB2312" w:eastAsia="仿宋_GB2312"/>
          <w:sz w:val="24"/>
        </w:rPr>
      </w:pPr>
      <w:r w:rsidRPr="00DA0439">
        <w:rPr>
          <w:rFonts w:ascii="仿宋_GB2312" w:eastAsia="仿宋_GB2312" w:hint="eastAsia"/>
          <w:b/>
          <w:bCs/>
          <w:sz w:val="24"/>
        </w:rPr>
        <w:t>三、考试时间：</w:t>
      </w:r>
      <w:r w:rsidRPr="00DA0439">
        <w:rPr>
          <w:rFonts w:ascii="仿宋_GB2312" w:eastAsia="仿宋_GB2312" w:hint="eastAsia"/>
          <w:bCs/>
          <w:sz w:val="24"/>
        </w:rPr>
        <w:t>120分钟</w:t>
      </w:r>
    </w:p>
    <w:p w:rsidR="00DA0439" w:rsidRPr="00DA0439" w:rsidRDefault="00DA0439" w:rsidP="005653F3">
      <w:pPr>
        <w:widowControl/>
        <w:jc w:val="center"/>
        <w:rPr>
          <w:rFonts w:ascii="仿宋_GB2312" w:eastAsia="仿宋_GB2312" w:hAnsi="宋体"/>
          <w:b/>
          <w:sz w:val="30"/>
          <w:szCs w:val="30"/>
        </w:rPr>
      </w:pPr>
      <w:r w:rsidRPr="00DA0439">
        <w:rPr>
          <w:rFonts w:ascii="仿宋_GB2312" w:eastAsia="仿宋_GB2312" w:hint="eastAsia"/>
          <w:sz w:val="24"/>
        </w:rPr>
        <w:br w:type="page"/>
      </w:r>
      <w:r w:rsidRPr="00DA0439">
        <w:rPr>
          <w:rFonts w:ascii="仿宋_GB2312" w:eastAsia="仿宋_GB2312" w:hAnsi="宋体" w:hint="eastAsia"/>
          <w:b/>
          <w:sz w:val="30"/>
          <w:szCs w:val="30"/>
        </w:rPr>
        <w:lastRenderedPageBreak/>
        <w:t>电气专业教师</w:t>
      </w:r>
    </w:p>
    <w:p w:rsidR="00DA0439" w:rsidRPr="00DA0439" w:rsidRDefault="00DA0439" w:rsidP="00DA0439">
      <w:pPr>
        <w:spacing w:line="480" w:lineRule="exact"/>
        <w:jc w:val="center"/>
        <w:rPr>
          <w:rFonts w:ascii="仿宋_GB2312" w:eastAsia="仿宋_GB2312" w:hAnsi="宋体"/>
          <w:b/>
          <w:sz w:val="30"/>
          <w:szCs w:val="30"/>
        </w:rPr>
      </w:pPr>
      <w:r w:rsidRPr="00DA0439">
        <w:rPr>
          <w:rFonts w:ascii="仿宋_GB2312" w:eastAsia="仿宋_GB2312" w:hAnsi="宋体" w:hint="eastAsia"/>
          <w:b/>
          <w:sz w:val="30"/>
          <w:szCs w:val="30"/>
        </w:rPr>
        <w:t>学科专业知识笔试考试大纲</w:t>
      </w:r>
    </w:p>
    <w:p w:rsidR="00DA0439" w:rsidRPr="00DA0439" w:rsidRDefault="00DA0439" w:rsidP="00DA0439">
      <w:pPr>
        <w:spacing w:line="480" w:lineRule="exact"/>
        <w:ind w:firstLineChars="1179" w:firstLine="2841"/>
        <w:rPr>
          <w:rFonts w:ascii="仿宋_GB2312" w:eastAsia="仿宋_GB2312"/>
          <w:b/>
          <w:sz w:val="24"/>
        </w:rPr>
      </w:pPr>
    </w:p>
    <w:p w:rsidR="00DA0439" w:rsidRPr="00DA0439" w:rsidRDefault="00DA0439" w:rsidP="00DA0439">
      <w:pPr>
        <w:spacing w:line="400" w:lineRule="exact"/>
        <w:ind w:firstLineChars="199" w:firstLine="479"/>
        <w:rPr>
          <w:rFonts w:ascii="仿宋_GB2312" w:eastAsia="仿宋_GB2312" w:hAnsi="宋体"/>
          <w:b/>
          <w:sz w:val="24"/>
        </w:rPr>
      </w:pPr>
      <w:r w:rsidRPr="00DA0439">
        <w:rPr>
          <w:rFonts w:ascii="仿宋_GB2312" w:eastAsia="仿宋_GB2312" w:hAnsi="宋体" w:hint="eastAsia"/>
          <w:b/>
          <w:sz w:val="24"/>
        </w:rPr>
        <w:t>一、考试内容（100分）</w:t>
      </w:r>
    </w:p>
    <w:p w:rsidR="00DA0439" w:rsidRPr="00DA0439" w:rsidRDefault="00DA0439" w:rsidP="00DA0439">
      <w:pPr>
        <w:spacing w:line="400" w:lineRule="exact"/>
        <w:ind w:firstLineChars="200" w:firstLine="482"/>
        <w:rPr>
          <w:rFonts w:ascii="仿宋_GB2312" w:eastAsia="仿宋_GB2312" w:hAnsi="宋体"/>
          <w:b/>
          <w:sz w:val="24"/>
        </w:rPr>
      </w:pPr>
      <w:r w:rsidRPr="00DA0439">
        <w:rPr>
          <w:rFonts w:ascii="仿宋_GB2312" w:eastAsia="仿宋_GB2312" w:hint="eastAsia"/>
          <w:b/>
          <w:sz w:val="24"/>
        </w:rPr>
        <w:t>1、电工部分</w:t>
      </w:r>
      <w:r w:rsidRPr="00DA0439">
        <w:rPr>
          <w:rFonts w:ascii="仿宋_GB2312" w:eastAsia="仿宋_GB2312" w:hAnsi="宋体" w:hint="eastAsia"/>
          <w:b/>
          <w:sz w:val="24"/>
        </w:rPr>
        <w:t>（10分）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（1</w:t>
      </w:r>
      <w:r w:rsidR="00AC3AFE">
        <w:rPr>
          <w:rFonts w:ascii="仿宋_GB2312" w:eastAsia="仿宋_GB2312" w:hAnsi="宋体" w:hint="eastAsia"/>
          <w:sz w:val="24"/>
          <w:szCs w:val="24"/>
          <w:lang w:val="pt-BR"/>
        </w:rPr>
        <w:t>）掌握电压、电流及电动势的基本概念，掌握基本概念</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（2</w:t>
      </w:r>
      <w:r w:rsidR="00AC3AFE">
        <w:rPr>
          <w:rFonts w:ascii="仿宋_GB2312" w:eastAsia="仿宋_GB2312" w:hAnsi="宋体" w:hint="eastAsia"/>
          <w:sz w:val="24"/>
          <w:szCs w:val="24"/>
          <w:lang w:val="pt-BR"/>
        </w:rPr>
        <w:t>）掌握电阻、电感、电容的交直流电路中电压、电流的关系</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（3</w:t>
      </w:r>
      <w:r w:rsidR="00AC3AFE">
        <w:rPr>
          <w:rFonts w:ascii="仿宋_GB2312" w:eastAsia="仿宋_GB2312" w:hAnsi="宋体" w:hint="eastAsia"/>
          <w:sz w:val="24"/>
          <w:szCs w:val="24"/>
          <w:lang w:val="pt-BR"/>
        </w:rPr>
        <w:t>）掌握基本的定理（基尔霍夫、戴维宁定理等）</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（4</w:t>
      </w:r>
      <w:r w:rsidR="00AC3AFE">
        <w:rPr>
          <w:rFonts w:ascii="仿宋_GB2312" w:eastAsia="仿宋_GB2312" w:hAnsi="宋体" w:hint="eastAsia"/>
          <w:sz w:val="24"/>
          <w:szCs w:val="24"/>
          <w:lang w:val="pt-BR"/>
        </w:rPr>
        <w:t>）掌握正弦交流电的含义，清楚磁场对电流的作用</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（5</w:t>
      </w:r>
      <w:r w:rsidR="00AC3AFE">
        <w:rPr>
          <w:rFonts w:ascii="仿宋_GB2312" w:eastAsia="仿宋_GB2312" w:hAnsi="宋体" w:hint="eastAsia"/>
          <w:sz w:val="24"/>
          <w:szCs w:val="24"/>
          <w:lang w:val="pt-BR"/>
        </w:rPr>
        <w:t>）掌握三相交流电路的连接形式和计算方法</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（6</w:t>
      </w:r>
      <w:r w:rsidR="00AC3AFE">
        <w:rPr>
          <w:rFonts w:ascii="仿宋_GB2312" w:eastAsia="仿宋_GB2312" w:hAnsi="宋体" w:hint="eastAsia"/>
          <w:sz w:val="24"/>
          <w:szCs w:val="24"/>
          <w:lang w:val="pt-BR"/>
        </w:rPr>
        <w:t>）会使用常用的仪器仪表和电工工具</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sz w:val="24"/>
          <w:szCs w:val="24"/>
          <w:lang w:val="pt-BR"/>
        </w:rPr>
        <w:t>（7）掌握触电急救和电击的防护技术</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2、电子部分（10分）</w:t>
      </w:r>
    </w:p>
    <w:p w:rsidR="00DA0439" w:rsidRPr="00DA0439" w:rsidRDefault="00DA0439" w:rsidP="00DA0439">
      <w:pPr>
        <w:pStyle w:val="a8"/>
        <w:spacing w:line="400" w:lineRule="exact"/>
        <w:ind w:firstLineChars="0"/>
        <w:rPr>
          <w:rFonts w:ascii="仿宋_GB2312" w:eastAsia="仿宋_GB2312" w:hAnsi="宋体"/>
          <w:bCs/>
          <w:sz w:val="24"/>
          <w:szCs w:val="24"/>
        </w:rPr>
      </w:pPr>
      <w:r w:rsidRPr="00DA0439">
        <w:rPr>
          <w:rFonts w:ascii="仿宋_GB2312" w:eastAsia="仿宋_GB2312" w:hAnsi="宋体" w:hint="eastAsia"/>
          <w:bCs/>
          <w:sz w:val="24"/>
          <w:szCs w:val="24"/>
        </w:rPr>
        <w:t>（1）掌握晶体二极管、三极管的基本结构和工作原理</w:t>
      </w:r>
    </w:p>
    <w:p w:rsidR="00DA0439" w:rsidRPr="00DA0439" w:rsidRDefault="00DA0439" w:rsidP="00DA0439">
      <w:pPr>
        <w:pStyle w:val="a8"/>
        <w:spacing w:line="400" w:lineRule="exact"/>
        <w:ind w:firstLineChars="0"/>
        <w:rPr>
          <w:rFonts w:ascii="仿宋_GB2312" w:eastAsia="仿宋_GB2312" w:hAnsi="宋体"/>
          <w:sz w:val="24"/>
          <w:szCs w:val="24"/>
          <w:lang w:val="pt-BR"/>
        </w:rPr>
      </w:pPr>
      <w:r w:rsidRPr="00DA0439">
        <w:rPr>
          <w:rFonts w:ascii="仿宋_GB2312" w:eastAsia="仿宋_GB2312" w:hAnsi="宋体" w:hint="eastAsia"/>
          <w:bCs/>
          <w:sz w:val="24"/>
          <w:szCs w:val="24"/>
        </w:rPr>
        <w:t>（2）掌握单相二极管的整流电路</w:t>
      </w:r>
    </w:p>
    <w:p w:rsidR="00DA0439" w:rsidRPr="00DA0439" w:rsidRDefault="00DA0439" w:rsidP="00DA0439">
      <w:pPr>
        <w:pStyle w:val="a8"/>
        <w:spacing w:line="400" w:lineRule="exact"/>
        <w:ind w:firstLineChars="174" w:firstLine="418"/>
        <w:rPr>
          <w:rFonts w:ascii="仿宋_GB2312" w:eastAsia="仿宋_GB2312" w:hAnsi="宋体"/>
          <w:bCs/>
          <w:sz w:val="24"/>
          <w:szCs w:val="24"/>
        </w:rPr>
      </w:pPr>
      <w:r w:rsidRPr="00DA0439">
        <w:rPr>
          <w:rFonts w:ascii="仿宋_GB2312" w:eastAsia="仿宋_GB2312" w:hAnsi="宋体" w:hint="eastAsia"/>
          <w:bCs/>
          <w:sz w:val="24"/>
          <w:szCs w:val="24"/>
        </w:rPr>
        <w:t>（3）掌握单管晶体管放大电路</w:t>
      </w:r>
    </w:p>
    <w:p w:rsidR="00DA0439" w:rsidRPr="00DA0439" w:rsidRDefault="00DA0439" w:rsidP="00DA0439">
      <w:pPr>
        <w:pStyle w:val="a8"/>
        <w:spacing w:line="400" w:lineRule="exact"/>
        <w:ind w:firstLineChars="174" w:firstLine="418"/>
        <w:rPr>
          <w:rFonts w:ascii="仿宋_GB2312" w:eastAsia="仿宋_GB2312" w:hAnsi="宋体"/>
          <w:bCs/>
          <w:sz w:val="24"/>
          <w:szCs w:val="24"/>
        </w:rPr>
      </w:pPr>
      <w:r w:rsidRPr="00DA0439">
        <w:rPr>
          <w:rFonts w:ascii="仿宋_GB2312" w:eastAsia="仿宋_GB2312" w:hAnsi="宋体" w:hint="eastAsia"/>
          <w:bCs/>
          <w:sz w:val="24"/>
          <w:szCs w:val="24"/>
        </w:rPr>
        <w:t>（4）简单组合逻辑电路和时序逻辑电路分析</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3、电气部分（25分）</w:t>
      </w:r>
    </w:p>
    <w:p w:rsidR="00DA0439" w:rsidRPr="00DA0439" w:rsidRDefault="00DA0439" w:rsidP="00DA0439">
      <w:pPr>
        <w:pStyle w:val="a8"/>
        <w:spacing w:line="400" w:lineRule="exact"/>
        <w:ind w:firstLineChars="0"/>
        <w:rPr>
          <w:rFonts w:ascii="仿宋_GB2312" w:eastAsia="仿宋_GB2312" w:hAnsi="宋体"/>
          <w:bCs/>
          <w:sz w:val="24"/>
          <w:szCs w:val="24"/>
        </w:rPr>
      </w:pPr>
      <w:r w:rsidRPr="00DA0439">
        <w:rPr>
          <w:rFonts w:ascii="仿宋_GB2312" w:eastAsia="仿宋_GB2312" w:hAnsi="宋体" w:hint="eastAsia"/>
          <w:bCs/>
          <w:sz w:val="24"/>
          <w:szCs w:val="24"/>
        </w:rPr>
        <w:t>（1</w:t>
      </w:r>
      <w:r w:rsidR="00AC3AFE">
        <w:rPr>
          <w:rFonts w:ascii="仿宋_GB2312" w:eastAsia="仿宋_GB2312" w:hAnsi="宋体" w:hint="eastAsia"/>
          <w:bCs/>
          <w:sz w:val="24"/>
          <w:szCs w:val="24"/>
        </w:rPr>
        <w:t>）掌握绝缘材料的概念、分类和型号，导电材料的用途和分类</w:t>
      </w:r>
    </w:p>
    <w:p w:rsidR="00DA0439" w:rsidRPr="00DA0439" w:rsidRDefault="00DA0439" w:rsidP="00DA0439">
      <w:pPr>
        <w:pStyle w:val="a8"/>
        <w:spacing w:line="400" w:lineRule="exact"/>
        <w:ind w:firstLineChars="0"/>
        <w:rPr>
          <w:rFonts w:ascii="仿宋_GB2312" w:eastAsia="仿宋_GB2312" w:hAnsi="宋体"/>
          <w:bCs/>
          <w:sz w:val="24"/>
          <w:szCs w:val="24"/>
        </w:rPr>
      </w:pPr>
      <w:r w:rsidRPr="00DA0439">
        <w:rPr>
          <w:rFonts w:ascii="仿宋_GB2312" w:eastAsia="仿宋_GB2312" w:hAnsi="宋体" w:hint="eastAsia"/>
          <w:bCs/>
          <w:sz w:val="24"/>
          <w:szCs w:val="24"/>
        </w:rPr>
        <w:t>（2</w:t>
      </w:r>
      <w:r w:rsidR="00AC3AFE">
        <w:rPr>
          <w:rFonts w:ascii="仿宋_GB2312" w:eastAsia="仿宋_GB2312" w:hAnsi="宋体" w:hint="eastAsia"/>
          <w:bCs/>
          <w:sz w:val="24"/>
          <w:szCs w:val="24"/>
        </w:rPr>
        <w:t>）掌握常用的电动机的种类和用途，常用交流电动机的构造和工作原理</w:t>
      </w:r>
    </w:p>
    <w:p w:rsidR="00DA0439" w:rsidRPr="00DA0439" w:rsidRDefault="00DA0439" w:rsidP="00DA0439">
      <w:pPr>
        <w:spacing w:line="400" w:lineRule="exact"/>
        <w:ind w:firstLineChars="175" w:firstLine="420"/>
        <w:rPr>
          <w:rFonts w:ascii="仿宋_GB2312" w:eastAsia="仿宋_GB2312" w:hAnsi="宋体"/>
          <w:bCs/>
          <w:sz w:val="24"/>
        </w:rPr>
      </w:pPr>
      <w:r w:rsidRPr="00DA0439">
        <w:rPr>
          <w:rFonts w:ascii="仿宋_GB2312" w:eastAsia="仿宋_GB2312" w:hAnsi="宋体" w:hint="eastAsia"/>
          <w:bCs/>
          <w:sz w:val="24"/>
        </w:rPr>
        <w:t>（3</w:t>
      </w:r>
      <w:r w:rsidR="00AC3AFE">
        <w:rPr>
          <w:rFonts w:ascii="仿宋_GB2312" w:eastAsia="仿宋_GB2312" w:hAnsi="宋体" w:hint="eastAsia"/>
          <w:bCs/>
          <w:sz w:val="24"/>
        </w:rPr>
        <w:t>）掌握常用低压电器的使用</w:t>
      </w:r>
    </w:p>
    <w:p w:rsidR="00DA0439" w:rsidRPr="00DA0439" w:rsidRDefault="00DA0439" w:rsidP="00DA0439">
      <w:pPr>
        <w:spacing w:line="400" w:lineRule="exact"/>
        <w:ind w:firstLineChars="175" w:firstLine="420"/>
        <w:rPr>
          <w:rFonts w:ascii="仿宋_GB2312" w:eastAsia="仿宋_GB2312" w:hAnsi="宋体"/>
          <w:bCs/>
          <w:sz w:val="24"/>
        </w:rPr>
      </w:pPr>
      <w:r w:rsidRPr="00DA0439">
        <w:rPr>
          <w:rFonts w:ascii="仿宋_GB2312" w:eastAsia="仿宋_GB2312" w:hAnsi="宋体" w:hint="eastAsia"/>
          <w:bCs/>
          <w:sz w:val="24"/>
        </w:rPr>
        <w:t>（4</w:t>
      </w:r>
      <w:r w:rsidR="00AC3AFE">
        <w:rPr>
          <w:rFonts w:ascii="仿宋_GB2312" w:eastAsia="仿宋_GB2312" w:hAnsi="宋体" w:hint="eastAsia"/>
          <w:bCs/>
          <w:sz w:val="24"/>
        </w:rPr>
        <w:t>）掌握三相笼型异步电动机的全压启动及降压启动</w:t>
      </w:r>
    </w:p>
    <w:p w:rsidR="00DA0439" w:rsidRPr="00DA0439" w:rsidRDefault="00DA0439" w:rsidP="00DA0439">
      <w:pPr>
        <w:spacing w:line="400" w:lineRule="exact"/>
        <w:ind w:firstLineChars="175" w:firstLine="420"/>
        <w:rPr>
          <w:rFonts w:ascii="仿宋_GB2312" w:eastAsia="仿宋_GB2312" w:hAnsi="宋体"/>
          <w:bCs/>
          <w:sz w:val="24"/>
        </w:rPr>
      </w:pPr>
      <w:r w:rsidRPr="00DA0439">
        <w:rPr>
          <w:rFonts w:ascii="仿宋_GB2312" w:eastAsia="仿宋_GB2312" w:hAnsi="宋体" w:hint="eastAsia"/>
          <w:bCs/>
          <w:sz w:val="24"/>
        </w:rPr>
        <w:t>（5</w:t>
      </w:r>
      <w:r w:rsidR="00AC3AFE">
        <w:rPr>
          <w:rFonts w:ascii="仿宋_GB2312" w:eastAsia="仿宋_GB2312" w:hAnsi="宋体" w:hint="eastAsia"/>
          <w:bCs/>
          <w:sz w:val="24"/>
        </w:rPr>
        <w:t>）掌握三相笼型异步电动机的制动电路</w:t>
      </w:r>
    </w:p>
    <w:p w:rsidR="00DA0439" w:rsidRPr="00DA0439" w:rsidRDefault="00DA0439" w:rsidP="00DA0439">
      <w:pPr>
        <w:spacing w:line="400" w:lineRule="exact"/>
        <w:ind w:firstLineChars="175" w:firstLine="420"/>
        <w:rPr>
          <w:rFonts w:ascii="仿宋_GB2312" w:eastAsia="仿宋_GB2312" w:hAnsi="宋体"/>
          <w:bCs/>
          <w:sz w:val="24"/>
        </w:rPr>
      </w:pPr>
      <w:r w:rsidRPr="00DA0439">
        <w:rPr>
          <w:rFonts w:ascii="仿宋_GB2312" w:eastAsia="仿宋_GB2312" w:hAnsi="宋体" w:hint="eastAsia"/>
          <w:bCs/>
          <w:sz w:val="24"/>
        </w:rPr>
        <w:t>（6）掌握电工安装操作规范</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4、传感器部分（5分）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（1）了解各类传感器的工作原理和使用范围</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（2）掌握常用接近开关的接线</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5、PLC部分（30分）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（1）掌握基本指令和寻址方式</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（2）掌握和灵活运用控制指令</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（3）典型PLC程序的设计和常见故障分析</w:t>
      </w:r>
    </w:p>
    <w:p w:rsidR="00DA0439" w:rsidRPr="00DA0439" w:rsidRDefault="00DA0439" w:rsidP="00DA0439">
      <w:pPr>
        <w:pStyle w:val="a8"/>
        <w:spacing w:line="400" w:lineRule="exact"/>
        <w:ind w:firstLine="482"/>
        <w:rPr>
          <w:rFonts w:ascii="仿宋_GB2312" w:eastAsia="仿宋_GB2312" w:hAnsi="宋体"/>
          <w:b/>
          <w:sz w:val="24"/>
          <w:szCs w:val="24"/>
        </w:rPr>
      </w:pPr>
      <w:r w:rsidRPr="00DA0439">
        <w:rPr>
          <w:rFonts w:ascii="仿宋_GB2312" w:eastAsia="仿宋_GB2312" w:hAnsi="宋体" w:hint="eastAsia"/>
          <w:b/>
          <w:sz w:val="24"/>
          <w:szCs w:val="24"/>
        </w:rPr>
        <w:t>6、工业机器人部分（20分）</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（1）能够掌握6</w:t>
      </w:r>
      <w:r w:rsidR="00AC3AFE">
        <w:rPr>
          <w:rFonts w:ascii="仿宋_GB2312" w:eastAsia="仿宋_GB2312" w:hAnsi="宋体" w:hint="eastAsia"/>
          <w:bCs/>
          <w:sz w:val="24"/>
          <w:szCs w:val="24"/>
        </w:rPr>
        <w:t>轴工业机器人的组成</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lastRenderedPageBreak/>
        <w:t>（2）掌握工业机器人的各个坐标的含义和设置方法</w:t>
      </w:r>
    </w:p>
    <w:p w:rsidR="00DA0439" w:rsidRPr="00DA0439" w:rsidRDefault="00DA0439" w:rsidP="00DA0439">
      <w:pPr>
        <w:pStyle w:val="a8"/>
        <w:spacing w:line="400" w:lineRule="exact"/>
        <w:ind w:firstLineChars="0" w:firstLine="480"/>
        <w:rPr>
          <w:rFonts w:ascii="仿宋_GB2312" w:eastAsia="仿宋_GB2312" w:hAnsi="宋体"/>
          <w:bCs/>
          <w:sz w:val="24"/>
          <w:szCs w:val="24"/>
        </w:rPr>
      </w:pPr>
      <w:r w:rsidRPr="00DA0439">
        <w:rPr>
          <w:rFonts w:ascii="仿宋_GB2312" w:eastAsia="仿宋_GB2312" w:hAnsi="宋体" w:hint="eastAsia"/>
          <w:bCs/>
          <w:sz w:val="24"/>
          <w:szCs w:val="24"/>
        </w:rPr>
        <w:t>（3</w:t>
      </w:r>
      <w:r w:rsidR="00AC3AFE">
        <w:rPr>
          <w:rFonts w:ascii="仿宋_GB2312" w:eastAsia="仿宋_GB2312" w:hAnsi="宋体" w:hint="eastAsia"/>
          <w:bCs/>
          <w:sz w:val="24"/>
          <w:szCs w:val="24"/>
        </w:rPr>
        <w:t>）能够熟练示教编写工业机器人程序</w:t>
      </w:r>
      <w:r w:rsidRPr="00DA0439">
        <w:rPr>
          <w:rFonts w:ascii="仿宋_GB2312" w:eastAsia="仿宋_GB2312" w:hAnsi="宋体" w:hint="eastAsia"/>
          <w:bCs/>
          <w:sz w:val="24"/>
          <w:szCs w:val="24"/>
        </w:rPr>
        <w:t>（FANUC或ABB工业机器人）</w:t>
      </w:r>
    </w:p>
    <w:p w:rsidR="005653F3" w:rsidRDefault="00DA0439" w:rsidP="00DA0439">
      <w:pPr>
        <w:pStyle w:val="a8"/>
        <w:spacing w:line="400" w:lineRule="exact"/>
        <w:ind w:firstLineChars="0" w:firstLine="480"/>
        <w:rPr>
          <w:rFonts w:ascii="仿宋_GB2312" w:eastAsia="仿宋_GB2312"/>
          <w:b/>
          <w:sz w:val="24"/>
        </w:rPr>
      </w:pPr>
      <w:r w:rsidRPr="00DA0439">
        <w:rPr>
          <w:rFonts w:ascii="仿宋_GB2312" w:eastAsia="仿宋_GB2312" w:hint="eastAsia"/>
          <w:b/>
          <w:sz w:val="24"/>
        </w:rPr>
        <w:t>二、考试题型：</w:t>
      </w:r>
    </w:p>
    <w:p w:rsidR="005653F3" w:rsidRPr="00DA0439"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比5:5，客观题题型为单项选择题、不定项选择题、判断题，主观题题型为案例、计算、应用。</w:t>
      </w:r>
    </w:p>
    <w:p w:rsidR="00DA0439" w:rsidRPr="00DA0439" w:rsidRDefault="00DA0439" w:rsidP="00DA0439">
      <w:pPr>
        <w:spacing w:line="400" w:lineRule="exact"/>
        <w:ind w:firstLineChars="196" w:firstLine="472"/>
        <w:rPr>
          <w:rFonts w:ascii="仿宋_GB2312" w:eastAsia="仿宋_GB2312"/>
          <w:sz w:val="24"/>
        </w:rPr>
      </w:pPr>
      <w:r w:rsidRPr="00DA0439">
        <w:rPr>
          <w:rFonts w:ascii="仿宋_GB2312" w:eastAsia="仿宋_GB2312" w:hint="eastAsia"/>
          <w:b/>
          <w:bCs/>
          <w:sz w:val="24"/>
        </w:rPr>
        <w:t>三、考试时间：</w:t>
      </w:r>
      <w:r w:rsidRPr="00DA0439">
        <w:rPr>
          <w:rFonts w:ascii="仿宋_GB2312" w:eastAsia="仿宋_GB2312" w:hint="eastAsia"/>
          <w:bCs/>
          <w:sz w:val="24"/>
        </w:rPr>
        <w:t>120分钟</w:t>
      </w:r>
    </w:p>
    <w:p w:rsidR="00DA0439" w:rsidRPr="00DA0439" w:rsidRDefault="00DA0439" w:rsidP="00DA0439">
      <w:pPr>
        <w:spacing w:line="480" w:lineRule="exact"/>
        <w:ind w:firstLineChars="250" w:firstLine="600"/>
        <w:rPr>
          <w:rFonts w:ascii="仿宋_GB2312" w:eastAsia="仿宋_GB2312" w:hAnsi="仿宋_GB2312" w:cs="仿宋_GB2312"/>
          <w:bCs/>
          <w:sz w:val="24"/>
        </w:rPr>
      </w:pPr>
    </w:p>
    <w:p w:rsidR="00DA0439" w:rsidRPr="00DA0439" w:rsidRDefault="00DA0439">
      <w:pPr>
        <w:widowControl/>
        <w:jc w:val="left"/>
        <w:rPr>
          <w:rFonts w:ascii="仿宋_GB2312" w:eastAsia="仿宋_GB2312"/>
          <w:sz w:val="24"/>
        </w:rPr>
      </w:pPr>
      <w:r w:rsidRPr="00DA0439">
        <w:rPr>
          <w:rFonts w:ascii="仿宋_GB2312" w:eastAsia="仿宋_GB2312" w:hint="eastAsia"/>
          <w:sz w:val="24"/>
        </w:rPr>
        <w:br w:type="page"/>
      </w:r>
    </w:p>
    <w:p w:rsidR="00DA0439" w:rsidRPr="00DA0439" w:rsidRDefault="00DA0439" w:rsidP="00C94717">
      <w:pPr>
        <w:contextualSpacing/>
        <w:mirrorIndents/>
        <w:jc w:val="center"/>
        <w:rPr>
          <w:rFonts w:ascii="仿宋_GB2312" w:eastAsia="仿宋_GB2312"/>
          <w:b/>
          <w:bCs/>
          <w:sz w:val="30"/>
          <w:szCs w:val="30"/>
        </w:rPr>
      </w:pPr>
      <w:r w:rsidRPr="00DA0439">
        <w:rPr>
          <w:rFonts w:ascii="仿宋_GB2312" w:eastAsia="仿宋_GB2312" w:hint="eastAsia"/>
          <w:b/>
          <w:bCs/>
          <w:sz w:val="30"/>
          <w:szCs w:val="30"/>
        </w:rPr>
        <w:lastRenderedPageBreak/>
        <w:t>工业分析与检验专业教师</w:t>
      </w:r>
    </w:p>
    <w:p w:rsidR="00DA0439" w:rsidRPr="00DA0439" w:rsidRDefault="00DA0439" w:rsidP="00C94717">
      <w:pPr>
        <w:contextualSpacing/>
        <w:mirrorIndents/>
        <w:jc w:val="center"/>
        <w:rPr>
          <w:rFonts w:ascii="仿宋_GB2312" w:eastAsia="仿宋_GB2312"/>
          <w:b/>
          <w:bCs/>
          <w:sz w:val="30"/>
          <w:szCs w:val="30"/>
        </w:rPr>
      </w:pPr>
      <w:r w:rsidRPr="00DA0439">
        <w:rPr>
          <w:rFonts w:ascii="仿宋_GB2312" w:eastAsia="仿宋_GB2312" w:hint="eastAsia"/>
          <w:b/>
          <w:bCs/>
          <w:sz w:val="30"/>
          <w:szCs w:val="30"/>
        </w:rPr>
        <w:t>学科专业知识笔试考试大纲</w:t>
      </w:r>
    </w:p>
    <w:p w:rsidR="00DA0439" w:rsidRPr="00DA0439" w:rsidRDefault="00DA0439" w:rsidP="00DA0439">
      <w:pPr>
        <w:spacing w:line="400" w:lineRule="exact"/>
        <w:contextualSpacing/>
        <w:mirrorIndents/>
        <w:rPr>
          <w:rFonts w:ascii="仿宋_GB2312" w:eastAsia="仿宋_GB2312"/>
          <w:sz w:val="24"/>
        </w:rPr>
      </w:pPr>
    </w:p>
    <w:p w:rsidR="00DA0439" w:rsidRPr="00DA0439" w:rsidRDefault="00B32D05" w:rsidP="00B32D05">
      <w:pPr>
        <w:spacing w:line="400" w:lineRule="exact"/>
        <w:contextualSpacing/>
        <w:mirrorIndents/>
        <w:rPr>
          <w:rFonts w:ascii="仿宋_GB2312" w:eastAsia="仿宋_GB2312"/>
          <w:b/>
          <w:bCs/>
          <w:sz w:val="24"/>
        </w:rPr>
      </w:pPr>
      <w:r>
        <w:rPr>
          <w:rFonts w:ascii="仿宋_GB2312" w:eastAsia="仿宋_GB2312" w:hint="eastAsia"/>
          <w:b/>
          <w:bCs/>
          <w:sz w:val="24"/>
        </w:rPr>
        <w:t xml:space="preserve">    一、</w:t>
      </w:r>
      <w:r w:rsidR="00DA0439" w:rsidRPr="00DA0439">
        <w:rPr>
          <w:rFonts w:ascii="仿宋_GB2312" w:eastAsia="仿宋_GB2312" w:hint="eastAsia"/>
          <w:b/>
          <w:bCs/>
          <w:sz w:val="24"/>
        </w:rPr>
        <w:t>考试内容（100分）</w:t>
      </w:r>
    </w:p>
    <w:p w:rsidR="00DA0439" w:rsidRPr="00DA0439" w:rsidRDefault="00B32D05" w:rsidP="00DA0439">
      <w:pPr>
        <w:spacing w:line="400" w:lineRule="exact"/>
        <w:contextualSpacing/>
        <w:mirrorIndents/>
        <w:rPr>
          <w:rFonts w:ascii="仿宋_GB2312" w:eastAsia="仿宋_GB2312"/>
          <w:b/>
          <w:bCs/>
          <w:sz w:val="24"/>
        </w:rPr>
      </w:pPr>
      <w:r>
        <w:rPr>
          <w:rFonts w:ascii="仿宋_GB2312" w:eastAsia="仿宋_GB2312" w:hint="eastAsia"/>
          <w:b/>
          <w:bCs/>
          <w:sz w:val="24"/>
        </w:rPr>
        <w:t xml:space="preserve">    </w:t>
      </w:r>
      <w:r w:rsidR="00DA0439" w:rsidRPr="00DA0439">
        <w:rPr>
          <w:rFonts w:ascii="仿宋_GB2312" w:eastAsia="仿宋_GB2312" w:hint="eastAsia"/>
          <w:b/>
          <w:bCs/>
          <w:sz w:val="24"/>
        </w:rPr>
        <w:t>（一）《基础化学》</w:t>
      </w:r>
      <w:r w:rsidR="00B6027E">
        <w:rPr>
          <w:rFonts w:ascii="仿宋_GB2312" w:eastAsia="仿宋_GB2312" w:hint="eastAsia"/>
          <w:b/>
          <w:bCs/>
          <w:sz w:val="24"/>
        </w:rPr>
        <w:t>（</w:t>
      </w:r>
      <w:r w:rsidR="00B6027E" w:rsidRPr="00DA0439">
        <w:rPr>
          <w:rFonts w:ascii="仿宋_GB2312" w:eastAsia="仿宋_GB2312" w:hint="eastAsia"/>
          <w:b/>
          <w:bCs/>
          <w:sz w:val="24"/>
        </w:rPr>
        <w:t>30分</w:t>
      </w:r>
      <w:r w:rsidR="00B6027E">
        <w:rPr>
          <w:rFonts w:ascii="仿宋_GB2312" w:eastAsia="仿宋_GB2312" w:hint="eastAsia"/>
          <w:b/>
          <w:bCs/>
          <w:sz w:val="24"/>
        </w:rPr>
        <w:t>）</w:t>
      </w:r>
      <w:r w:rsidR="00DA0439" w:rsidRPr="00DA0439">
        <w:rPr>
          <w:rFonts w:ascii="仿宋_GB2312" w:eastAsia="仿宋_GB2312" w:hint="eastAsia"/>
          <w:b/>
          <w:bCs/>
          <w:sz w:val="24"/>
        </w:rPr>
        <w:t xml:space="preserve">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 无机化学：</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（1）元素周期律，物质结构，电解质溶液，化学平衡以及基础电化学等基本原理。（重点掌握）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（2）利用无机化学原理去掌握有关无机化学中元素和化合物的基本知识，并具有对一般无机化学问题进行理论分析和计算的能力。（重点掌握）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3.有机化学：</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（1）有机化学中的基本概念、定义、名称；有机化学中的命名、结构式的书写、定位规则等；有机化合物的物理及化学性质；各类重要有机化合物的来源、用途。（重点掌握）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（2）运用有机化学的基本概念、基本原理，解决有机化学问题，如分离、提纯、鉴定有机化合物等；完成指定有机化合物的合成，并能设计有机合成路线。（重点掌握）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3.实训技能：</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（1）分析天平的构造，掌握分析天平的基本操作方法（了解）；</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（2）固定质量称量法与递减称量法的操作要点（一般掌握）；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（3）基础化学实验常用仪器的名称，性能，用途，洗涤和正确使用方法（重点掌握）；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（4）掌握常用溶液的配制及保存要点（重点掌握）；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（5）掌握常用的热源(酒精灯、电炉)，各种加热方式(水浴、油浴、沙浴)的特点和使用范围（一般掌握）。</w:t>
      </w:r>
    </w:p>
    <w:p w:rsidR="00DA0439" w:rsidRPr="00DA0439" w:rsidRDefault="00B32D05" w:rsidP="00DA0439">
      <w:pPr>
        <w:spacing w:line="400" w:lineRule="exact"/>
        <w:contextualSpacing/>
        <w:mirrorIndents/>
        <w:rPr>
          <w:rFonts w:ascii="仿宋_GB2312" w:eastAsia="仿宋_GB2312"/>
          <w:b/>
          <w:bCs/>
          <w:sz w:val="24"/>
        </w:rPr>
      </w:pPr>
      <w:r>
        <w:rPr>
          <w:rFonts w:ascii="仿宋_GB2312" w:eastAsia="仿宋_GB2312" w:hint="eastAsia"/>
          <w:b/>
          <w:bCs/>
          <w:sz w:val="24"/>
        </w:rPr>
        <w:t xml:space="preserve">    </w:t>
      </w:r>
      <w:r w:rsidR="00DA0439" w:rsidRPr="00DA0439">
        <w:rPr>
          <w:rFonts w:ascii="仿宋_GB2312" w:eastAsia="仿宋_GB2312" w:hint="eastAsia"/>
          <w:b/>
          <w:bCs/>
          <w:sz w:val="24"/>
        </w:rPr>
        <w:t>（二）《化工制图》</w:t>
      </w:r>
      <w:r w:rsidR="00B6027E">
        <w:rPr>
          <w:rFonts w:ascii="仿宋_GB2312" w:eastAsia="仿宋_GB2312" w:hint="eastAsia"/>
          <w:b/>
          <w:bCs/>
          <w:sz w:val="24"/>
        </w:rPr>
        <w:t>（</w:t>
      </w:r>
      <w:r w:rsidR="00B6027E" w:rsidRPr="00DA0439">
        <w:rPr>
          <w:rFonts w:ascii="仿宋_GB2312" w:eastAsia="仿宋_GB2312" w:hint="eastAsia"/>
          <w:b/>
          <w:bCs/>
          <w:sz w:val="24"/>
        </w:rPr>
        <w:t>20分</w:t>
      </w:r>
      <w:r w:rsidR="00B6027E">
        <w:rPr>
          <w:rFonts w:ascii="仿宋_GB2312" w:eastAsia="仿宋_GB2312" w:hint="eastAsia"/>
          <w:b/>
          <w:bCs/>
          <w:sz w:val="24"/>
        </w:rPr>
        <w:t>）</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w:t>
      </w:r>
      <w:r w:rsidR="001F33F7">
        <w:rPr>
          <w:rFonts w:ascii="仿宋_GB2312" w:eastAsia="仿宋_GB2312" w:hint="eastAsia"/>
          <w:sz w:val="24"/>
        </w:rPr>
        <w:t>制图基本知识</w:t>
      </w:r>
      <w:r w:rsidR="00DA0439" w:rsidRPr="00DA0439">
        <w:rPr>
          <w:rFonts w:ascii="仿宋_GB2312" w:eastAsia="仿宋_GB2312" w:hint="eastAsia"/>
          <w:sz w:val="24"/>
        </w:rPr>
        <w:t>（一般掌握）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w:t>
      </w:r>
      <w:r w:rsidR="001F33F7">
        <w:rPr>
          <w:rFonts w:ascii="仿宋_GB2312" w:eastAsia="仿宋_GB2312" w:hint="eastAsia"/>
          <w:sz w:val="24"/>
        </w:rPr>
        <w:t>化工制图的投影基础</w:t>
      </w:r>
      <w:r w:rsidR="00DA0439" w:rsidRPr="00DA0439">
        <w:rPr>
          <w:rFonts w:ascii="仿宋_GB2312" w:eastAsia="仿宋_GB2312" w:hint="eastAsia"/>
          <w:sz w:val="24"/>
        </w:rPr>
        <w:t>（一般掌握）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w:t>
      </w:r>
      <w:r w:rsidR="001F33F7">
        <w:rPr>
          <w:rFonts w:ascii="仿宋_GB2312" w:eastAsia="仿宋_GB2312" w:hint="eastAsia"/>
          <w:sz w:val="24"/>
        </w:rPr>
        <w:t>化工设备常用的表达方法</w:t>
      </w:r>
      <w:r w:rsidR="00DA0439" w:rsidRPr="00DA0439">
        <w:rPr>
          <w:rFonts w:ascii="仿宋_GB2312" w:eastAsia="仿宋_GB2312" w:hint="eastAsia"/>
          <w:sz w:val="24"/>
        </w:rPr>
        <w:t>（一般掌握）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w:t>
      </w:r>
      <w:r w:rsidR="001F33F7">
        <w:rPr>
          <w:rFonts w:ascii="仿宋_GB2312" w:eastAsia="仿宋_GB2312" w:hint="eastAsia"/>
          <w:sz w:val="24"/>
        </w:rPr>
        <w:t>化工设备零部件图</w:t>
      </w:r>
      <w:r w:rsidR="00DA0439" w:rsidRPr="00DA0439">
        <w:rPr>
          <w:rFonts w:ascii="仿宋_GB2312" w:eastAsia="仿宋_GB2312" w:hint="eastAsia"/>
          <w:sz w:val="24"/>
        </w:rPr>
        <w:t>（一般掌握）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w:t>
      </w:r>
      <w:r w:rsidR="001F33F7">
        <w:rPr>
          <w:rFonts w:ascii="仿宋_GB2312" w:eastAsia="仿宋_GB2312" w:hint="eastAsia"/>
          <w:sz w:val="24"/>
        </w:rPr>
        <w:t>化工设备装配图</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w:t>
      </w:r>
      <w:r w:rsidR="001F33F7">
        <w:rPr>
          <w:rFonts w:ascii="仿宋_GB2312" w:eastAsia="仿宋_GB2312" w:hint="eastAsia"/>
          <w:sz w:val="24"/>
        </w:rPr>
        <w:t>化工设备常用连接方法</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7.</w:t>
      </w:r>
      <w:r w:rsidR="001F33F7">
        <w:rPr>
          <w:rFonts w:ascii="仿宋_GB2312" w:eastAsia="仿宋_GB2312" w:hint="eastAsia"/>
          <w:sz w:val="24"/>
        </w:rPr>
        <w:t>工艺流程图</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lastRenderedPageBreak/>
        <w:t xml:space="preserve">    </w:t>
      </w:r>
      <w:r w:rsidR="00DA0439" w:rsidRPr="00DA0439">
        <w:rPr>
          <w:rFonts w:ascii="仿宋_GB2312" w:eastAsia="仿宋_GB2312" w:hint="eastAsia"/>
          <w:sz w:val="24"/>
        </w:rPr>
        <w:t>8.</w:t>
      </w:r>
      <w:r w:rsidR="001F33F7">
        <w:rPr>
          <w:rFonts w:ascii="仿宋_GB2312" w:eastAsia="仿宋_GB2312" w:hint="eastAsia"/>
          <w:sz w:val="24"/>
        </w:rPr>
        <w:t>设备布置图</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9.</w:t>
      </w:r>
      <w:r w:rsidR="001F33F7">
        <w:rPr>
          <w:rFonts w:ascii="仿宋_GB2312" w:eastAsia="仿宋_GB2312" w:hint="eastAsia"/>
          <w:sz w:val="24"/>
        </w:rPr>
        <w:t>管道布置图</w:t>
      </w:r>
      <w:r w:rsidR="00DA0439" w:rsidRPr="00DA0439">
        <w:rPr>
          <w:rFonts w:ascii="仿宋_GB2312" w:eastAsia="仿宋_GB2312" w:hint="eastAsia"/>
          <w:sz w:val="24"/>
        </w:rPr>
        <w:t>（重点掌握）</w:t>
      </w:r>
    </w:p>
    <w:p w:rsidR="00DA0439" w:rsidRPr="00DA0439" w:rsidRDefault="00B32D05" w:rsidP="00DA0439">
      <w:pPr>
        <w:spacing w:line="400" w:lineRule="exact"/>
        <w:contextualSpacing/>
        <w:mirrorIndents/>
        <w:rPr>
          <w:rFonts w:ascii="仿宋_GB2312" w:eastAsia="仿宋_GB2312"/>
          <w:b/>
          <w:bCs/>
          <w:sz w:val="24"/>
        </w:rPr>
      </w:pPr>
      <w:r>
        <w:rPr>
          <w:rFonts w:ascii="仿宋_GB2312" w:eastAsia="仿宋_GB2312" w:hint="eastAsia"/>
          <w:b/>
          <w:bCs/>
          <w:sz w:val="24"/>
        </w:rPr>
        <w:t xml:space="preserve">    </w:t>
      </w:r>
      <w:r w:rsidR="00DA0439" w:rsidRPr="00DA0439">
        <w:rPr>
          <w:rFonts w:ascii="仿宋_GB2312" w:eastAsia="仿宋_GB2312" w:hint="eastAsia"/>
          <w:b/>
          <w:bCs/>
          <w:sz w:val="24"/>
        </w:rPr>
        <w:t>（三）《化工原理》</w:t>
      </w:r>
      <w:r w:rsidR="00B6027E">
        <w:rPr>
          <w:rFonts w:ascii="仿宋_GB2312" w:eastAsia="仿宋_GB2312" w:hint="eastAsia"/>
          <w:b/>
          <w:bCs/>
          <w:sz w:val="24"/>
        </w:rPr>
        <w:t>（</w:t>
      </w:r>
      <w:r w:rsidR="00B6027E" w:rsidRPr="00DA0439">
        <w:rPr>
          <w:rFonts w:ascii="仿宋_GB2312" w:eastAsia="仿宋_GB2312" w:hint="eastAsia"/>
          <w:b/>
          <w:bCs/>
          <w:sz w:val="24"/>
        </w:rPr>
        <w:t>25分</w:t>
      </w:r>
      <w:r w:rsidR="00B6027E">
        <w:rPr>
          <w:rFonts w:ascii="仿宋_GB2312" w:eastAsia="仿宋_GB2312" w:hint="eastAsia"/>
          <w:b/>
          <w:bCs/>
          <w:sz w:val="24"/>
        </w:rPr>
        <w:t>）</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w:t>
      </w:r>
      <w:r>
        <w:rPr>
          <w:rFonts w:ascii="仿宋_GB2312" w:eastAsia="仿宋_GB2312" w:hint="eastAsia"/>
          <w:sz w:val="24"/>
        </w:rPr>
        <w:t>.</w:t>
      </w:r>
      <w:r w:rsidR="00DA0439" w:rsidRPr="00DA0439">
        <w:rPr>
          <w:rFonts w:ascii="仿宋_GB2312" w:eastAsia="仿宋_GB2312" w:hint="eastAsia"/>
          <w:sz w:val="24"/>
        </w:rPr>
        <w:t xml:space="preserve">流体流动。流体静力学；质量守恒；流动流体的机械能守恒；阻力损失；管路计算；流体流量的测定；非牛顿流体的特性。（了解）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w:t>
      </w:r>
      <w:r>
        <w:rPr>
          <w:rFonts w:ascii="仿宋_GB2312" w:eastAsia="仿宋_GB2312" w:hint="eastAsia"/>
          <w:sz w:val="24"/>
        </w:rPr>
        <w:t>.</w:t>
      </w:r>
      <w:r w:rsidR="00DA0439" w:rsidRPr="00DA0439">
        <w:rPr>
          <w:rFonts w:ascii="仿宋_GB2312" w:eastAsia="仿宋_GB2312" w:hint="eastAsia"/>
          <w:sz w:val="24"/>
        </w:rPr>
        <w:t>流体输送机械。离心泵；往复泵；气体输送。 （一般掌握）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w:t>
      </w:r>
      <w:r>
        <w:rPr>
          <w:rFonts w:ascii="仿宋_GB2312" w:eastAsia="仿宋_GB2312" w:hint="eastAsia"/>
          <w:sz w:val="24"/>
        </w:rPr>
        <w:t>.</w:t>
      </w:r>
      <w:r w:rsidR="00DA0439" w:rsidRPr="00DA0439">
        <w:rPr>
          <w:rFonts w:ascii="仿宋_GB2312" w:eastAsia="仿宋_GB2312" w:hint="eastAsia"/>
          <w:sz w:val="24"/>
        </w:rPr>
        <w:t>液体搅拌。混合机理；搅拌器的性能；搅拌功率；搅拌器的放大。 （一般掌握）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w:t>
      </w:r>
      <w:r>
        <w:rPr>
          <w:rFonts w:ascii="仿宋_GB2312" w:eastAsia="仿宋_GB2312" w:hint="eastAsia"/>
          <w:sz w:val="24"/>
        </w:rPr>
        <w:t>.</w:t>
      </w:r>
      <w:r w:rsidR="00DA0439" w:rsidRPr="00DA0439">
        <w:rPr>
          <w:rFonts w:ascii="仿宋_GB2312" w:eastAsia="仿宋_GB2312" w:hint="eastAsia"/>
          <w:sz w:val="24"/>
        </w:rPr>
        <w:t>流体通过颗粒层的流动。颗粒床层特性；流体通过固定床的压降，过滤。 （一般掌握）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w:t>
      </w:r>
      <w:r>
        <w:rPr>
          <w:rFonts w:ascii="仿宋_GB2312" w:eastAsia="仿宋_GB2312" w:hint="eastAsia"/>
          <w:sz w:val="24"/>
        </w:rPr>
        <w:t>.</w:t>
      </w:r>
      <w:r w:rsidR="00DA0439" w:rsidRPr="00DA0439">
        <w:rPr>
          <w:rFonts w:ascii="仿宋_GB2312" w:eastAsia="仿宋_GB2312" w:hint="eastAsia"/>
          <w:sz w:val="24"/>
        </w:rPr>
        <w:t xml:space="preserve">颗粒的沉降和流态化。颗粒的沉降运动；沉降分离设备；流化床；气力输送。（一般掌握）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w:t>
      </w:r>
      <w:r>
        <w:rPr>
          <w:rFonts w:ascii="仿宋_GB2312" w:eastAsia="仿宋_GB2312" w:hint="eastAsia"/>
          <w:sz w:val="24"/>
        </w:rPr>
        <w:t>.</w:t>
      </w:r>
      <w:r w:rsidR="00DA0439" w:rsidRPr="00DA0439">
        <w:rPr>
          <w:rFonts w:ascii="仿宋_GB2312" w:eastAsia="仿宋_GB2312" w:hint="eastAsia"/>
          <w:sz w:val="24"/>
        </w:rPr>
        <w:t xml:space="preserve">传热。热传导；对流给热；沸腾给热和冷凝给热；热辐射；传热过程计算。（重点掌握）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7</w:t>
      </w:r>
      <w:r>
        <w:rPr>
          <w:rFonts w:ascii="仿宋_GB2312" w:eastAsia="仿宋_GB2312" w:hint="eastAsia"/>
          <w:sz w:val="24"/>
        </w:rPr>
        <w:t>.</w:t>
      </w:r>
      <w:r w:rsidR="00DA0439" w:rsidRPr="00DA0439">
        <w:rPr>
          <w:rFonts w:ascii="仿宋_GB2312" w:eastAsia="仿宋_GB2312" w:hint="eastAsia"/>
          <w:sz w:val="24"/>
        </w:rPr>
        <w:t>蒸发。蒸发操作的经济性和操作方式；单效蒸发的计算；多效蒸发。 （重点掌握）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8</w:t>
      </w:r>
      <w:r>
        <w:rPr>
          <w:rFonts w:ascii="仿宋_GB2312" w:eastAsia="仿宋_GB2312" w:hint="eastAsia"/>
          <w:sz w:val="24"/>
        </w:rPr>
        <w:t>.</w:t>
      </w:r>
      <w:r w:rsidR="00DA0439" w:rsidRPr="00DA0439">
        <w:rPr>
          <w:rFonts w:ascii="仿宋_GB2312" w:eastAsia="仿宋_GB2312" w:hint="eastAsia"/>
          <w:sz w:val="24"/>
        </w:rPr>
        <w:t xml:space="preserve">气体吸收。气液相平衡；扩散和单相传质；相际操作；低浓度气体吸收；吸收的设计型计算和操作型计算；化学吸收。（一般掌握）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9</w:t>
      </w:r>
      <w:r>
        <w:rPr>
          <w:rFonts w:ascii="仿宋_GB2312" w:eastAsia="仿宋_GB2312" w:hint="eastAsia"/>
          <w:sz w:val="24"/>
        </w:rPr>
        <w:t>.</w:t>
      </w:r>
      <w:r w:rsidR="00DA0439" w:rsidRPr="00DA0439">
        <w:rPr>
          <w:rFonts w:ascii="仿宋_GB2312" w:eastAsia="仿宋_GB2312" w:hint="eastAsia"/>
          <w:sz w:val="24"/>
        </w:rPr>
        <w:t xml:space="preserve">精馏。双组分溶液的气液相平衡；双组分溶液的设计型计算和操作型计算；间歇精馏；恒沸精馏与萃取精馏；多组分精馏流程方案选择。（重点掌握）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10</w:t>
      </w:r>
      <w:r>
        <w:rPr>
          <w:rFonts w:ascii="仿宋_GB2312" w:eastAsia="仿宋_GB2312" w:hint="eastAsia"/>
          <w:sz w:val="24"/>
        </w:rPr>
        <w:t>.</w:t>
      </w:r>
      <w:r w:rsidR="00DA0439" w:rsidRPr="00DA0439">
        <w:rPr>
          <w:rFonts w:ascii="仿宋_GB2312" w:eastAsia="仿宋_GB2312" w:hint="eastAsia"/>
          <w:sz w:val="24"/>
        </w:rPr>
        <w:t>气液传质设备。板式塔；填料塔。 （一般掌握）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11</w:t>
      </w:r>
      <w:r>
        <w:rPr>
          <w:rFonts w:ascii="仿宋_GB2312" w:eastAsia="仿宋_GB2312" w:hint="eastAsia"/>
          <w:sz w:val="24"/>
        </w:rPr>
        <w:t>.</w:t>
      </w:r>
      <w:r w:rsidR="00DA0439" w:rsidRPr="00DA0439">
        <w:rPr>
          <w:rFonts w:ascii="仿宋_GB2312" w:eastAsia="仿宋_GB2312" w:hint="eastAsia"/>
          <w:sz w:val="24"/>
        </w:rPr>
        <w:t>液液萃取。液</w:t>
      </w:r>
      <w:proofErr w:type="gramStart"/>
      <w:r w:rsidR="00DA0439" w:rsidRPr="00DA0439">
        <w:rPr>
          <w:rFonts w:ascii="仿宋_GB2312" w:eastAsia="仿宋_GB2312" w:hint="eastAsia"/>
          <w:sz w:val="24"/>
        </w:rPr>
        <w:t>液</w:t>
      </w:r>
      <w:proofErr w:type="gramEnd"/>
      <w:r w:rsidR="00DA0439" w:rsidRPr="00DA0439">
        <w:rPr>
          <w:rFonts w:ascii="仿宋_GB2312" w:eastAsia="仿宋_GB2312" w:hint="eastAsia"/>
          <w:sz w:val="24"/>
        </w:rPr>
        <w:t xml:space="preserve">相平衡；萃取过程的计算；常用萃取设备的工作原理。（重点掌握）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12</w:t>
      </w:r>
      <w:r>
        <w:rPr>
          <w:rFonts w:ascii="仿宋_GB2312" w:eastAsia="仿宋_GB2312" w:hint="eastAsia"/>
          <w:sz w:val="24"/>
        </w:rPr>
        <w:t>.</w:t>
      </w:r>
      <w:r w:rsidR="00DA0439" w:rsidRPr="00DA0439">
        <w:rPr>
          <w:rFonts w:ascii="仿宋_GB2312" w:eastAsia="仿宋_GB2312" w:hint="eastAsia"/>
          <w:sz w:val="24"/>
        </w:rPr>
        <w:t xml:space="preserve">其它传质分离方法。结晶；吸附分离；膜分离。（一般掌握）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13</w:t>
      </w:r>
      <w:r>
        <w:rPr>
          <w:rFonts w:ascii="仿宋_GB2312" w:eastAsia="仿宋_GB2312" w:hint="eastAsia"/>
          <w:sz w:val="24"/>
        </w:rPr>
        <w:t>.</w:t>
      </w:r>
      <w:proofErr w:type="gramStart"/>
      <w:r w:rsidR="00DA0439" w:rsidRPr="00DA0439">
        <w:rPr>
          <w:rFonts w:ascii="仿宋_GB2312" w:eastAsia="仿宋_GB2312" w:hint="eastAsia"/>
          <w:sz w:val="24"/>
        </w:rPr>
        <w:t>热质同时</w:t>
      </w:r>
      <w:proofErr w:type="gramEnd"/>
      <w:r w:rsidR="00DA0439" w:rsidRPr="00DA0439">
        <w:rPr>
          <w:rFonts w:ascii="仿宋_GB2312" w:eastAsia="仿宋_GB2312" w:hint="eastAsia"/>
          <w:sz w:val="24"/>
        </w:rPr>
        <w:t>传递的和固体干燥。气液直接接触时的传热和传质；干燥静力学；间歇干燥过程计算；连续干燥过程的计算。常用干燥设备。（一般掌握）</w:t>
      </w:r>
    </w:p>
    <w:p w:rsidR="00DA0439" w:rsidRPr="00DA0439" w:rsidRDefault="00B32D05" w:rsidP="00DA0439">
      <w:pPr>
        <w:spacing w:line="400" w:lineRule="exact"/>
        <w:contextualSpacing/>
        <w:mirrorIndents/>
        <w:rPr>
          <w:rFonts w:ascii="仿宋_GB2312" w:eastAsia="仿宋_GB2312"/>
          <w:b/>
          <w:bCs/>
          <w:sz w:val="24"/>
        </w:rPr>
      </w:pPr>
      <w:r>
        <w:rPr>
          <w:rFonts w:ascii="仿宋_GB2312" w:eastAsia="仿宋_GB2312" w:hint="eastAsia"/>
          <w:b/>
          <w:bCs/>
          <w:sz w:val="24"/>
        </w:rPr>
        <w:t xml:space="preserve">    </w:t>
      </w:r>
      <w:r w:rsidR="00DA0439" w:rsidRPr="00DA0439">
        <w:rPr>
          <w:rFonts w:ascii="仿宋_GB2312" w:eastAsia="仿宋_GB2312" w:hint="eastAsia"/>
          <w:b/>
          <w:bCs/>
          <w:sz w:val="24"/>
        </w:rPr>
        <w:t>四、《化工仪表》</w:t>
      </w:r>
      <w:r w:rsidR="00B6027E">
        <w:rPr>
          <w:rFonts w:ascii="仿宋_GB2312" w:eastAsia="仿宋_GB2312" w:hint="eastAsia"/>
          <w:b/>
          <w:bCs/>
          <w:sz w:val="24"/>
        </w:rPr>
        <w:t>（</w:t>
      </w:r>
      <w:r w:rsidR="00B6027E" w:rsidRPr="00DA0439">
        <w:rPr>
          <w:rFonts w:ascii="仿宋_GB2312" w:eastAsia="仿宋_GB2312" w:hint="eastAsia"/>
          <w:b/>
          <w:bCs/>
          <w:sz w:val="24"/>
        </w:rPr>
        <w:t>25分</w:t>
      </w:r>
      <w:r w:rsidR="00B6027E">
        <w:rPr>
          <w:rFonts w:ascii="仿宋_GB2312" w:eastAsia="仿宋_GB2312" w:hint="eastAsia"/>
          <w:b/>
          <w:bCs/>
          <w:sz w:val="24"/>
        </w:rPr>
        <w:t>）</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1.化工测量仪表：（一般掌握）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（1）测量误差、测量仪表的品质指标、测量仪表的构成和分类</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（2）压力测量的基本知识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（3）流量测量的基本知识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（4）物位测量的基本知识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（5）温度测量的基本知识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2.自动成分分析仪表：（重点掌握）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lastRenderedPageBreak/>
        <w:t xml:space="preserve">    </w:t>
      </w:r>
      <w:r w:rsidR="00DA0439" w:rsidRPr="00DA0439">
        <w:rPr>
          <w:rFonts w:ascii="仿宋_GB2312" w:eastAsia="仿宋_GB2312" w:hint="eastAsia"/>
          <w:sz w:val="24"/>
        </w:rPr>
        <w:t>（1）</w:t>
      </w:r>
      <w:proofErr w:type="gramStart"/>
      <w:r w:rsidR="00DA0439" w:rsidRPr="00DA0439">
        <w:rPr>
          <w:rFonts w:ascii="仿宋_GB2312" w:eastAsia="仿宋_GB2312" w:hint="eastAsia"/>
          <w:sz w:val="24"/>
        </w:rPr>
        <w:t>热导式气体分析器</w:t>
      </w:r>
      <w:proofErr w:type="gramEnd"/>
      <w:r w:rsidR="00DA0439" w:rsidRPr="00DA0439">
        <w:rPr>
          <w:rFonts w:ascii="仿宋_GB2312" w:eastAsia="仿宋_GB2312" w:hint="eastAsia"/>
          <w:sz w:val="24"/>
        </w:rPr>
        <w:t>的测量原理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（2）氧化锆分析仪</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（3）原子吸收分光光度计的结构及原理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（4）傅里叶变换红外光谱仪</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（5）气相色谱仪的组成及工艺流程</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（6）pH计的测量原理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（7）有害气体检测报警器选用原则</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3.自动控制仪表：（一般掌握）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（1）基型控制器的原理</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w:t>
      </w:r>
      <w:r w:rsidR="00DA0439" w:rsidRPr="00DA0439">
        <w:rPr>
          <w:rFonts w:eastAsia="仿宋_GB2312" w:hint="eastAsia"/>
          <w:sz w:val="24"/>
        </w:rPr>
        <w:t> </w:t>
      </w:r>
      <w:r w:rsidR="00DA0439" w:rsidRPr="00DA0439">
        <w:rPr>
          <w:rFonts w:ascii="仿宋_GB2312" w:eastAsia="仿宋_GB2312" w:hint="eastAsia"/>
          <w:sz w:val="24"/>
        </w:rPr>
        <w:t>控制规律</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（3）单元组合仪表与自动控制系统</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4.执行器：（一般掌握）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（1）执行器的作用及种类，了解电动执行器的组成及作用；</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（2）气动执行器的结构及工作原理；</w:t>
      </w:r>
      <w:r w:rsidR="00DA0439" w:rsidRPr="00DA0439">
        <w:rPr>
          <w:rFonts w:eastAsia="仿宋_GB2312" w:hint="eastAsia"/>
          <w:sz w:val="24"/>
        </w:rPr>
        <w:t>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（3）执行机构正反作用、控制机构正反装、执行器气开气</w:t>
      </w:r>
      <w:proofErr w:type="gramStart"/>
      <w:r w:rsidR="00DA0439" w:rsidRPr="00DA0439">
        <w:rPr>
          <w:rFonts w:ascii="仿宋_GB2312" w:eastAsia="仿宋_GB2312" w:hint="eastAsia"/>
          <w:sz w:val="24"/>
        </w:rPr>
        <w:t>闭形式</w:t>
      </w:r>
      <w:proofErr w:type="gramEnd"/>
      <w:r w:rsidR="00DA0439" w:rsidRPr="00DA0439">
        <w:rPr>
          <w:rFonts w:ascii="仿宋_GB2312" w:eastAsia="仿宋_GB2312" w:hint="eastAsia"/>
          <w:sz w:val="24"/>
        </w:rPr>
        <w:t>及其选择，会进行气动薄膜调节阀与阀门定位器联校。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5.化工自动化基础：（重点掌握）</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（1）控制系统中常见问题及处理方法</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（2）典型控制系统方案</w:t>
      </w:r>
    </w:p>
    <w:p w:rsidR="00DA0439" w:rsidRPr="00DA0439" w:rsidRDefault="00B32D05" w:rsidP="00DA0439">
      <w:pPr>
        <w:tabs>
          <w:tab w:val="left" w:pos="2488"/>
        </w:tabs>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6.集散型控制系统（了解）</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（1）集散控制系统的硬件组成；</w:t>
      </w:r>
      <w:r w:rsidR="00DA0439" w:rsidRPr="00DA0439">
        <w:rPr>
          <w:rFonts w:eastAsia="仿宋_GB2312" w:hint="eastAsia"/>
          <w:sz w:val="24"/>
        </w:rPr>
        <w:t>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（2）集散控制系统（DCS）的现场控制站及</w:t>
      </w:r>
      <w:proofErr w:type="gramStart"/>
      <w:r w:rsidR="00DA0439" w:rsidRPr="00DA0439">
        <w:rPr>
          <w:rFonts w:ascii="仿宋_GB2312" w:eastAsia="仿宋_GB2312" w:hint="eastAsia"/>
          <w:sz w:val="24"/>
        </w:rPr>
        <w:t>操作站</w:t>
      </w:r>
      <w:proofErr w:type="gramEnd"/>
      <w:r w:rsidR="00DA0439" w:rsidRPr="00DA0439">
        <w:rPr>
          <w:rFonts w:ascii="仿宋_GB2312" w:eastAsia="仿宋_GB2312" w:hint="eastAsia"/>
          <w:sz w:val="24"/>
        </w:rPr>
        <w:t>的作用；</w:t>
      </w:r>
      <w:r w:rsidR="00DA0439" w:rsidRPr="00DA0439">
        <w:rPr>
          <w:rFonts w:eastAsia="仿宋_GB2312" w:hint="eastAsia"/>
          <w:sz w:val="24"/>
        </w:rPr>
        <w:t> </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（3）控制系统组态方法。</w:t>
      </w:r>
    </w:p>
    <w:p w:rsidR="00DA0439" w:rsidRPr="00DA0439" w:rsidRDefault="00B32D05" w:rsidP="00B32D05">
      <w:pPr>
        <w:spacing w:line="400" w:lineRule="exact"/>
        <w:contextualSpacing/>
        <w:mirrorIndents/>
        <w:rPr>
          <w:rFonts w:ascii="仿宋_GB2312" w:eastAsia="仿宋_GB2312"/>
          <w:b/>
          <w:bCs/>
          <w:sz w:val="24"/>
        </w:rPr>
      </w:pPr>
      <w:r>
        <w:rPr>
          <w:rFonts w:ascii="仿宋_GB2312" w:eastAsia="仿宋_GB2312" w:hint="eastAsia"/>
          <w:b/>
          <w:bCs/>
          <w:sz w:val="24"/>
        </w:rPr>
        <w:t xml:space="preserve">    二、</w:t>
      </w:r>
      <w:r w:rsidR="00DA0439" w:rsidRPr="00DA0439">
        <w:rPr>
          <w:rFonts w:ascii="仿宋_GB2312" w:eastAsia="仿宋_GB2312" w:hint="eastAsia"/>
          <w:b/>
          <w:bCs/>
          <w:sz w:val="24"/>
        </w:rPr>
        <w:t>考试题型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比5:5，客观题题型为单项选择题、不定项选择题、判断题，主观题题型为案例、计算、应用。</w:t>
      </w:r>
    </w:p>
    <w:p w:rsidR="00DA0439" w:rsidRPr="00DA0439" w:rsidRDefault="00B32D05" w:rsidP="00DA0439">
      <w:pPr>
        <w:spacing w:line="400" w:lineRule="exact"/>
        <w:contextualSpacing/>
        <w:mirrorIndents/>
        <w:rPr>
          <w:rFonts w:ascii="仿宋_GB2312" w:eastAsia="仿宋_GB2312"/>
          <w:sz w:val="24"/>
        </w:rPr>
      </w:pPr>
      <w:r>
        <w:rPr>
          <w:rFonts w:ascii="仿宋_GB2312" w:eastAsia="仿宋_GB2312" w:hint="eastAsia"/>
          <w:b/>
          <w:sz w:val="24"/>
        </w:rPr>
        <w:t xml:space="preserve">    </w:t>
      </w:r>
      <w:r w:rsidR="00DA0439" w:rsidRPr="00DA0439">
        <w:rPr>
          <w:rFonts w:ascii="仿宋_GB2312" w:eastAsia="仿宋_GB2312" w:hint="eastAsia"/>
          <w:b/>
          <w:sz w:val="24"/>
        </w:rPr>
        <w:t>三、考试时间：</w:t>
      </w:r>
      <w:r w:rsidR="00DA0439" w:rsidRPr="00DA0439">
        <w:rPr>
          <w:rFonts w:ascii="仿宋_GB2312" w:eastAsia="仿宋_GB2312" w:hint="eastAsia"/>
          <w:sz w:val="24"/>
        </w:rPr>
        <w:t>120分钟</w:t>
      </w:r>
    </w:p>
    <w:p w:rsidR="00DA0439" w:rsidRPr="00DA0439" w:rsidRDefault="00DA0439" w:rsidP="00DA0439">
      <w:pPr>
        <w:widowControl/>
        <w:spacing w:line="400" w:lineRule="exact"/>
        <w:jc w:val="left"/>
        <w:rPr>
          <w:rFonts w:ascii="仿宋_GB2312" w:eastAsia="仿宋_GB2312"/>
          <w:sz w:val="24"/>
        </w:rPr>
      </w:pPr>
      <w:r w:rsidRPr="00DA0439">
        <w:rPr>
          <w:rFonts w:ascii="仿宋_GB2312" w:eastAsia="仿宋_GB2312" w:hint="eastAsia"/>
          <w:sz w:val="24"/>
        </w:rPr>
        <w:br w:type="page"/>
      </w:r>
    </w:p>
    <w:p w:rsidR="00DA0439" w:rsidRPr="009C63E4" w:rsidRDefault="00DA0439" w:rsidP="009C63E4">
      <w:pPr>
        <w:contextualSpacing/>
        <w:mirrorIndents/>
        <w:jc w:val="center"/>
        <w:rPr>
          <w:rFonts w:ascii="仿宋_GB2312" w:eastAsia="仿宋_GB2312"/>
          <w:b/>
          <w:bCs/>
          <w:sz w:val="30"/>
          <w:szCs w:val="30"/>
        </w:rPr>
      </w:pPr>
      <w:r w:rsidRPr="009C63E4">
        <w:rPr>
          <w:rFonts w:ascii="仿宋_GB2312" w:eastAsia="仿宋_GB2312" w:hint="eastAsia"/>
          <w:b/>
          <w:bCs/>
          <w:sz w:val="30"/>
          <w:szCs w:val="30"/>
        </w:rPr>
        <w:lastRenderedPageBreak/>
        <w:t>食品生物工艺专业教师</w:t>
      </w:r>
    </w:p>
    <w:p w:rsidR="00DA0439" w:rsidRPr="009C63E4" w:rsidRDefault="00DA0439" w:rsidP="009C63E4">
      <w:pPr>
        <w:contextualSpacing/>
        <w:mirrorIndents/>
        <w:jc w:val="center"/>
        <w:rPr>
          <w:rFonts w:ascii="仿宋_GB2312" w:eastAsia="仿宋_GB2312"/>
          <w:b/>
          <w:bCs/>
          <w:sz w:val="30"/>
          <w:szCs w:val="30"/>
        </w:rPr>
      </w:pPr>
      <w:r w:rsidRPr="009C63E4">
        <w:rPr>
          <w:rFonts w:ascii="仿宋_GB2312" w:eastAsia="仿宋_GB2312" w:hint="eastAsia"/>
          <w:b/>
          <w:bCs/>
          <w:sz w:val="30"/>
          <w:szCs w:val="30"/>
        </w:rPr>
        <w:t>学科专业知识笔试考试大纲</w:t>
      </w:r>
    </w:p>
    <w:p w:rsidR="00DA0439" w:rsidRPr="00DA0439" w:rsidRDefault="00DA0439" w:rsidP="00DA0439">
      <w:pPr>
        <w:spacing w:line="400" w:lineRule="exact"/>
        <w:contextualSpacing/>
        <w:mirrorIndents/>
        <w:rPr>
          <w:rFonts w:ascii="仿宋_GB2312" w:eastAsia="仿宋_GB2312"/>
          <w:sz w:val="24"/>
        </w:rPr>
      </w:pPr>
    </w:p>
    <w:p w:rsidR="00DA0439" w:rsidRPr="009C3EA8" w:rsidRDefault="00E9735A" w:rsidP="00DA0439">
      <w:pPr>
        <w:spacing w:line="400" w:lineRule="exact"/>
        <w:contextualSpacing/>
        <w:mirrorIndents/>
        <w:rPr>
          <w:rFonts w:ascii="仿宋_GB2312" w:eastAsia="仿宋_GB2312"/>
          <w:b/>
          <w:sz w:val="24"/>
        </w:rPr>
      </w:pPr>
      <w:r>
        <w:rPr>
          <w:rFonts w:ascii="仿宋_GB2312" w:eastAsia="仿宋_GB2312" w:hint="eastAsia"/>
          <w:sz w:val="24"/>
        </w:rPr>
        <w:t xml:space="preserve">    </w:t>
      </w:r>
      <w:r w:rsidR="00DA0439" w:rsidRPr="009C3EA8">
        <w:rPr>
          <w:rFonts w:ascii="仿宋_GB2312" w:eastAsia="仿宋_GB2312" w:hint="eastAsia"/>
          <w:b/>
          <w:sz w:val="24"/>
        </w:rPr>
        <w:t>一、考试内容（100分）</w:t>
      </w:r>
    </w:p>
    <w:p w:rsidR="00DA0439" w:rsidRPr="0000595F" w:rsidRDefault="00E9735A" w:rsidP="00DA0439">
      <w:pPr>
        <w:spacing w:line="400" w:lineRule="exact"/>
        <w:contextualSpacing/>
        <w:mirrorIndents/>
        <w:rPr>
          <w:rFonts w:ascii="仿宋_GB2312" w:eastAsia="仿宋_GB2312"/>
          <w:b/>
          <w:sz w:val="24"/>
        </w:rPr>
      </w:pPr>
      <w:r>
        <w:rPr>
          <w:rFonts w:ascii="仿宋_GB2312" w:eastAsia="仿宋_GB2312" w:hint="eastAsia"/>
          <w:sz w:val="24"/>
        </w:rPr>
        <w:t xml:space="preserve">    </w:t>
      </w:r>
      <w:r w:rsidR="00DA0439" w:rsidRPr="0000595F">
        <w:rPr>
          <w:rFonts w:ascii="仿宋_GB2312" w:eastAsia="仿宋_GB2312" w:hint="eastAsia"/>
          <w:b/>
          <w:sz w:val="24"/>
        </w:rPr>
        <w:t>（一）食品加工（40分）</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1.典型食品（烘焙食品、果蔬、乳制品、肉制品等）加工工艺流程及技术要点，尤其是具有烘焙</w:t>
      </w:r>
      <w:proofErr w:type="gramStart"/>
      <w:r w:rsidR="00DA0439" w:rsidRPr="00DA0439">
        <w:rPr>
          <w:rFonts w:ascii="仿宋_GB2312" w:eastAsia="仿宋_GB2312" w:hint="eastAsia"/>
          <w:sz w:val="24"/>
        </w:rPr>
        <w:t>类实践</w:t>
      </w:r>
      <w:proofErr w:type="gramEnd"/>
      <w:r w:rsidR="00DA0439" w:rsidRPr="00DA0439">
        <w:rPr>
          <w:rFonts w:ascii="仿宋_GB2312" w:eastAsia="仿宋_GB2312" w:hint="eastAsia"/>
          <w:sz w:val="24"/>
        </w:rPr>
        <w:t>技能（重点掌握）；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2.茶艺、咖啡调制等理论及实践技能（重点掌握）；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3.了解食品加工新技术（了解）。</w:t>
      </w:r>
    </w:p>
    <w:p w:rsidR="00DA0439" w:rsidRPr="0000595F" w:rsidRDefault="00E9735A" w:rsidP="00DA0439">
      <w:pPr>
        <w:spacing w:line="400" w:lineRule="exact"/>
        <w:contextualSpacing/>
        <w:mirrorIndents/>
        <w:rPr>
          <w:rFonts w:ascii="仿宋_GB2312" w:eastAsia="仿宋_GB2312"/>
          <w:b/>
          <w:sz w:val="24"/>
        </w:rPr>
      </w:pPr>
      <w:r>
        <w:rPr>
          <w:rFonts w:ascii="仿宋_GB2312" w:eastAsia="仿宋_GB2312" w:hint="eastAsia"/>
          <w:sz w:val="24"/>
        </w:rPr>
        <w:t xml:space="preserve">    </w:t>
      </w:r>
      <w:r w:rsidR="00DA0439" w:rsidRPr="0000595F">
        <w:rPr>
          <w:rFonts w:ascii="仿宋_GB2312" w:eastAsia="仿宋_GB2312" w:hint="eastAsia"/>
          <w:b/>
          <w:sz w:val="24"/>
        </w:rPr>
        <w:t>（二）食品营养与安全（30分）</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1.七大营养素的特性、生理功能、缺乏症、食物来源等（重点掌握）；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2.各类食物的营养素组成特点，以及食物之间替换的要点，熟悉食品加工对食物营养价值的影响，了解各类食物摄入过多或过少时对健康的影响（一般掌握）；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3.掌握平衡膳食的基本原则和膳食指南；各类人的营养需求；营养素参考摄入量的基本概念和意义；掌握营养食谱编制方法（重点掌握）；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4.食品污染与危害：掌握食品污染的来源、危害和预防方法；掌握食源性疾病及其预防（一般掌握）；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5.食品添加剂的基本概念和应用原则（了解）；</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6.各类食品的关键卫生问题及其管理要点（重点掌握）；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7.食品安全法律法规标准（了解）；</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8.食品安全预防保障管理体系（重点掌握）。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（三）食品分析与检验（30分）</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1.食品分析与检验的基本知识（一般掌握）；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2.检验产品的感官指标、理化指标和微生物指标能力（一般掌握）；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3.食品营养素（如水分、灰分、酸度、脂类、糖、蛋白质氨基酸、维生素、矿物质等）的检测方法（重点掌握）；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4.食品添加剂的检测方法（重点掌握）；</w:t>
      </w:r>
    </w:p>
    <w:p w:rsidR="00DA0439" w:rsidRPr="00DA0439" w:rsidRDefault="00E9735A" w:rsidP="00DA0439">
      <w:pPr>
        <w:spacing w:line="400" w:lineRule="exact"/>
        <w:contextualSpacing/>
        <w:mirrorIndents/>
        <w:rPr>
          <w:rFonts w:ascii="仿宋_GB2312" w:eastAsia="仿宋_GB2312"/>
          <w:sz w:val="24"/>
        </w:rPr>
      </w:pPr>
      <w:r>
        <w:rPr>
          <w:rFonts w:ascii="仿宋_GB2312" w:eastAsia="仿宋_GB2312" w:hint="eastAsia"/>
          <w:sz w:val="24"/>
        </w:rPr>
        <w:t xml:space="preserve">    </w:t>
      </w:r>
      <w:r w:rsidR="00DA0439" w:rsidRPr="00DA0439">
        <w:rPr>
          <w:rFonts w:ascii="仿宋_GB2312" w:eastAsia="仿宋_GB2312" w:hint="eastAsia"/>
          <w:sz w:val="24"/>
        </w:rPr>
        <w:t>5.食品中有毒有害物（农残、兽药、毒素等）的检测方法（重点掌握）。</w:t>
      </w:r>
    </w:p>
    <w:p w:rsidR="00DA0439" w:rsidRPr="009C3EA8" w:rsidRDefault="00E9735A" w:rsidP="00E9735A">
      <w:pPr>
        <w:spacing w:line="400" w:lineRule="exact"/>
        <w:contextualSpacing/>
        <w:mirrorIndents/>
        <w:rPr>
          <w:rFonts w:ascii="仿宋_GB2312" w:eastAsia="仿宋_GB2312"/>
          <w:b/>
          <w:sz w:val="24"/>
        </w:rPr>
      </w:pPr>
      <w:r>
        <w:rPr>
          <w:rFonts w:ascii="仿宋_GB2312" w:eastAsia="仿宋_GB2312" w:hint="eastAsia"/>
          <w:sz w:val="24"/>
        </w:rPr>
        <w:t xml:space="preserve"> </w:t>
      </w:r>
      <w:r w:rsidRPr="009C3EA8">
        <w:rPr>
          <w:rFonts w:ascii="仿宋_GB2312" w:eastAsia="仿宋_GB2312" w:hint="eastAsia"/>
          <w:b/>
          <w:sz w:val="24"/>
        </w:rPr>
        <w:t xml:space="preserve">   二、</w:t>
      </w:r>
      <w:r w:rsidR="00DA0439" w:rsidRPr="009C3EA8">
        <w:rPr>
          <w:rFonts w:ascii="仿宋_GB2312" w:eastAsia="仿宋_GB2312" w:hint="eastAsia"/>
          <w:b/>
          <w:sz w:val="24"/>
        </w:rPr>
        <w:t>考试题型：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比5:5，客观题题型为单项选择题、不定项选择题、判断题，主观题题型为案例、计算、应用。</w:t>
      </w:r>
    </w:p>
    <w:p w:rsidR="00DA0439" w:rsidRPr="009C3EA8" w:rsidRDefault="00E9735A" w:rsidP="00DA0439">
      <w:pPr>
        <w:spacing w:line="400" w:lineRule="exact"/>
        <w:contextualSpacing/>
        <w:mirrorIndents/>
        <w:rPr>
          <w:rFonts w:ascii="仿宋_GB2312" w:eastAsia="仿宋_GB2312"/>
          <w:b/>
          <w:sz w:val="24"/>
        </w:rPr>
      </w:pPr>
      <w:r>
        <w:rPr>
          <w:rFonts w:ascii="仿宋_GB2312" w:eastAsia="仿宋_GB2312" w:hint="eastAsia"/>
          <w:sz w:val="24"/>
        </w:rPr>
        <w:t xml:space="preserve">   </w:t>
      </w:r>
      <w:r w:rsidRPr="009C3EA8">
        <w:rPr>
          <w:rFonts w:ascii="仿宋_GB2312" w:eastAsia="仿宋_GB2312" w:hint="eastAsia"/>
          <w:b/>
          <w:sz w:val="24"/>
        </w:rPr>
        <w:t xml:space="preserve"> </w:t>
      </w:r>
      <w:r w:rsidR="00DA0439" w:rsidRPr="009C3EA8">
        <w:rPr>
          <w:rFonts w:ascii="仿宋_GB2312" w:eastAsia="仿宋_GB2312" w:hint="eastAsia"/>
          <w:b/>
          <w:sz w:val="24"/>
        </w:rPr>
        <w:t>三、考试时间：</w:t>
      </w:r>
      <w:r w:rsidR="00DA0439" w:rsidRPr="00FF512F">
        <w:rPr>
          <w:rFonts w:ascii="仿宋_GB2312" w:eastAsia="仿宋_GB2312" w:hint="eastAsia"/>
          <w:sz w:val="24"/>
        </w:rPr>
        <w:t>120分钟</w:t>
      </w:r>
    </w:p>
    <w:p w:rsidR="000A38CA" w:rsidRDefault="00DA0439" w:rsidP="000A38CA">
      <w:pPr>
        <w:widowControl/>
        <w:jc w:val="center"/>
        <w:rPr>
          <w:rFonts w:ascii="仿宋_GB2312" w:eastAsia="仿宋_GB2312"/>
          <w:sz w:val="24"/>
        </w:rPr>
      </w:pPr>
      <w:r w:rsidRPr="00DA0439">
        <w:rPr>
          <w:rFonts w:ascii="仿宋_GB2312" w:eastAsia="仿宋_GB2312" w:hint="eastAsia"/>
          <w:sz w:val="24"/>
        </w:rPr>
        <w:br w:type="page"/>
      </w:r>
      <w:r w:rsidR="008F458A" w:rsidRPr="00DA0439">
        <w:rPr>
          <w:rFonts w:ascii="仿宋_GB2312" w:eastAsia="仿宋_GB2312" w:hAnsiTheme="minorEastAsia" w:hint="eastAsia"/>
          <w:b/>
          <w:sz w:val="30"/>
          <w:szCs w:val="30"/>
        </w:rPr>
        <w:lastRenderedPageBreak/>
        <w:t>电子商务专业教师</w:t>
      </w:r>
    </w:p>
    <w:p w:rsidR="008F458A" w:rsidRPr="000A38CA" w:rsidRDefault="008F458A" w:rsidP="000A38CA">
      <w:pPr>
        <w:widowControl/>
        <w:jc w:val="center"/>
        <w:rPr>
          <w:rFonts w:ascii="仿宋_GB2312" w:eastAsia="仿宋_GB2312"/>
          <w:sz w:val="24"/>
        </w:rPr>
      </w:pPr>
      <w:r w:rsidRPr="00DA0439">
        <w:rPr>
          <w:rFonts w:ascii="仿宋_GB2312" w:eastAsia="仿宋_GB2312" w:hAnsiTheme="minorEastAsia" w:hint="eastAsia"/>
          <w:b/>
          <w:sz w:val="30"/>
          <w:szCs w:val="30"/>
        </w:rPr>
        <w:t>学科专业知识笔试考试大纲</w:t>
      </w:r>
    </w:p>
    <w:p w:rsidR="008F458A" w:rsidRPr="00DA0439" w:rsidRDefault="008F458A" w:rsidP="000A38CA">
      <w:pPr>
        <w:jc w:val="center"/>
        <w:rPr>
          <w:rFonts w:ascii="仿宋_GB2312" w:eastAsia="仿宋_GB2312" w:hAnsiTheme="minorEastAsia"/>
          <w:b/>
          <w:sz w:val="30"/>
          <w:szCs w:val="30"/>
        </w:rPr>
      </w:pPr>
    </w:p>
    <w:p w:rsidR="008F458A" w:rsidRDefault="008F458A" w:rsidP="008F458A">
      <w:pPr>
        <w:spacing w:line="440" w:lineRule="exact"/>
        <w:ind w:firstLineChars="117" w:firstLine="282"/>
        <w:rPr>
          <w:rFonts w:ascii="仿宋_GB2312" w:eastAsia="仿宋_GB2312" w:hAnsi="宋体"/>
          <w:b/>
          <w:sz w:val="24"/>
        </w:rPr>
      </w:pPr>
      <w:r>
        <w:rPr>
          <w:rFonts w:ascii="仿宋_GB2312" w:eastAsia="仿宋_GB2312" w:hAnsi="宋体" w:hint="eastAsia"/>
          <w:b/>
          <w:sz w:val="24"/>
        </w:rPr>
        <w:t>一、考试内容（</w:t>
      </w:r>
      <w:r>
        <w:rPr>
          <w:rFonts w:ascii="仿宋_GB2312" w:eastAsia="仿宋_GB2312" w:hAnsi="宋体"/>
          <w:b/>
          <w:sz w:val="24"/>
        </w:rPr>
        <w:t>100</w:t>
      </w:r>
      <w:r>
        <w:rPr>
          <w:rFonts w:ascii="仿宋_GB2312" w:eastAsia="仿宋_GB2312" w:hAnsi="宋体" w:hint="eastAsia"/>
          <w:b/>
          <w:sz w:val="24"/>
        </w:rPr>
        <w:t>分）</w:t>
      </w:r>
    </w:p>
    <w:p w:rsidR="008F458A" w:rsidRDefault="008F458A" w:rsidP="008F458A">
      <w:pPr>
        <w:pStyle w:val="a8"/>
        <w:spacing w:line="440" w:lineRule="exact"/>
        <w:ind w:firstLineChars="117" w:firstLine="282"/>
        <w:rPr>
          <w:rFonts w:ascii="仿宋_GB2312" w:eastAsia="仿宋_GB2312" w:hAnsi="宋体"/>
          <w:b/>
          <w:sz w:val="24"/>
          <w:szCs w:val="24"/>
        </w:rPr>
      </w:pPr>
      <w:r>
        <w:rPr>
          <w:rFonts w:ascii="仿宋_GB2312" w:eastAsia="仿宋_GB2312" w:hAnsi="宋体" w:hint="eastAsia"/>
          <w:b/>
          <w:sz w:val="24"/>
          <w:szCs w:val="24"/>
        </w:rPr>
        <w:t>1.基础理论部分（</w:t>
      </w:r>
      <w:r>
        <w:rPr>
          <w:rFonts w:ascii="仿宋_GB2312" w:eastAsia="仿宋_GB2312" w:hAnsi="宋体"/>
          <w:b/>
          <w:sz w:val="24"/>
          <w:szCs w:val="24"/>
        </w:rPr>
        <w:t>25</w:t>
      </w:r>
      <w:r>
        <w:rPr>
          <w:rFonts w:ascii="仿宋_GB2312" w:eastAsia="仿宋_GB2312" w:hAnsi="宋体" w:hint="eastAsia"/>
          <w:b/>
          <w:sz w:val="24"/>
          <w:szCs w:val="24"/>
        </w:rPr>
        <w:t>分）</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（1）全球电子商务发展现状 (了解)</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（2）电子商务行业和物流行业国际性标准及国内相关的标准和工作规范标准。（了解）</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（3）网络营销的含义及特点(一般掌握)</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（4）电子商务的分类以及网络营销的基本方法（一般掌握）</w:t>
      </w:r>
    </w:p>
    <w:p w:rsidR="008F458A" w:rsidRDefault="008F458A" w:rsidP="008F458A">
      <w:pPr>
        <w:pStyle w:val="a8"/>
        <w:spacing w:line="440" w:lineRule="exact"/>
        <w:ind w:firstLineChars="117" w:firstLine="281"/>
        <w:rPr>
          <w:rFonts w:ascii="仿宋_GB2312" w:eastAsia="仿宋_GB2312" w:hAnsi="宋体"/>
          <w:sz w:val="24"/>
          <w:szCs w:val="24"/>
        </w:rPr>
      </w:pPr>
      <w:r>
        <w:rPr>
          <w:rFonts w:ascii="仿宋_GB2312" w:eastAsia="仿宋_GB2312" w:hAnsi="宋体" w:hint="eastAsia"/>
          <w:sz w:val="24"/>
          <w:szCs w:val="24"/>
        </w:rPr>
        <w:t>（5）电子商务的特点和影响、网上支付的分类、电子商务物流的概念、网络营销文案的撰写以及</w:t>
      </w:r>
      <w:proofErr w:type="gramStart"/>
      <w:r>
        <w:rPr>
          <w:rFonts w:ascii="仿宋_GB2312" w:eastAsia="仿宋_GB2312" w:hAnsi="宋体" w:hint="eastAsia"/>
          <w:sz w:val="24"/>
          <w:szCs w:val="24"/>
        </w:rPr>
        <w:t>微博微信</w:t>
      </w:r>
      <w:proofErr w:type="gramEnd"/>
      <w:r>
        <w:rPr>
          <w:rFonts w:ascii="仿宋_GB2312" w:eastAsia="仿宋_GB2312" w:hAnsi="宋体" w:hint="eastAsia"/>
          <w:sz w:val="24"/>
          <w:szCs w:val="24"/>
        </w:rPr>
        <w:t>营销等相关知识（重点掌握）</w:t>
      </w:r>
    </w:p>
    <w:p w:rsidR="00020202" w:rsidRDefault="008F458A" w:rsidP="00020202">
      <w:pPr>
        <w:spacing w:line="440" w:lineRule="exact"/>
        <w:ind w:firstLineChars="117" w:firstLine="282"/>
        <w:rPr>
          <w:rFonts w:ascii="仿宋_GB2312" w:eastAsia="仿宋_GB2312" w:hAnsi="宋体"/>
          <w:b/>
          <w:sz w:val="24"/>
        </w:rPr>
      </w:pPr>
      <w:r>
        <w:rPr>
          <w:rFonts w:ascii="仿宋_GB2312" w:eastAsia="仿宋_GB2312" w:hAnsi="宋体" w:hint="eastAsia"/>
          <w:b/>
          <w:sz w:val="24"/>
        </w:rPr>
        <w:t>2.网络营销技术 （25分）</w:t>
      </w:r>
    </w:p>
    <w:p w:rsidR="008F458A" w:rsidRPr="00020202" w:rsidRDefault="00020202"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t>（1）</w:t>
      </w:r>
      <w:r w:rsidR="008F458A">
        <w:rPr>
          <w:rFonts w:ascii="仿宋_GB2312" w:eastAsia="仿宋_GB2312" w:hAnsi="宋体" w:hint="eastAsia"/>
          <w:sz w:val="24"/>
        </w:rPr>
        <w:t>网络营销的基础策划能力</w:t>
      </w:r>
    </w:p>
    <w:p w:rsidR="008F458A" w:rsidRDefault="008F458A" w:rsidP="008F458A">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 xml:space="preserve">网络营销的定义及常见方式(了解)   </w:t>
      </w:r>
    </w:p>
    <w:p w:rsidR="008F458A" w:rsidRDefault="008F458A" w:rsidP="008F458A">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电子商务和网络营销的关系（重点掌握）</w:t>
      </w:r>
    </w:p>
    <w:p w:rsidR="00020202" w:rsidRDefault="008F458A" w:rsidP="00020202">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传统营销与网络营销的区别（重点掌握）</w:t>
      </w:r>
    </w:p>
    <w:p w:rsidR="008F458A" w:rsidRPr="00020202" w:rsidRDefault="00020202" w:rsidP="00020202">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bCs/>
          <w:sz w:val="24"/>
        </w:rPr>
        <w:t>（2）</w:t>
      </w:r>
      <w:r w:rsidR="008F458A">
        <w:rPr>
          <w:rFonts w:ascii="仿宋_GB2312" w:eastAsia="仿宋_GB2312" w:hAnsi="宋体" w:hint="eastAsia"/>
          <w:bCs/>
          <w:sz w:val="24"/>
        </w:rPr>
        <w:t>网络消费者市场分析</w:t>
      </w:r>
    </w:p>
    <w:p w:rsidR="008F458A" w:rsidRDefault="008F458A" w:rsidP="008F458A">
      <w:pPr>
        <w:spacing w:line="440" w:lineRule="exact"/>
        <w:ind w:left="1" w:firstLineChars="117" w:firstLine="281"/>
        <w:rPr>
          <w:rFonts w:ascii="仿宋_GB2312" w:eastAsia="仿宋_GB2312" w:hAnsi="宋体"/>
          <w:bCs/>
          <w:sz w:val="24"/>
        </w:rPr>
      </w:pPr>
      <w:r>
        <w:rPr>
          <w:rFonts w:ascii="仿宋_GB2312" w:eastAsia="仿宋_GB2312" w:hAnsi="宋体" w:hint="eastAsia"/>
          <w:sz w:val="24"/>
        </w:rPr>
        <w:t xml:space="preserve">网络消费者需求类型及特征(了解)  </w:t>
      </w:r>
    </w:p>
    <w:p w:rsidR="00020202" w:rsidRDefault="008F458A" w:rsidP="00020202">
      <w:pPr>
        <w:spacing w:line="440" w:lineRule="exact"/>
        <w:ind w:left="1" w:firstLineChars="117" w:firstLine="281"/>
        <w:rPr>
          <w:rFonts w:ascii="仿宋_GB2312" w:eastAsia="仿宋_GB2312" w:hAnsi="宋体"/>
          <w:bCs/>
          <w:sz w:val="24"/>
        </w:rPr>
      </w:pPr>
      <w:r>
        <w:rPr>
          <w:rFonts w:ascii="仿宋_GB2312" w:eastAsia="仿宋_GB2312" w:hAnsi="宋体" w:hint="eastAsia"/>
          <w:sz w:val="24"/>
        </w:rPr>
        <w:t xml:space="preserve">网络消费者的购买需求及心理动机(了解)  </w:t>
      </w:r>
    </w:p>
    <w:p w:rsidR="008F458A" w:rsidRDefault="00020202" w:rsidP="00020202">
      <w:pPr>
        <w:spacing w:line="440" w:lineRule="exact"/>
        <w:ind w:left="1" w:firstLineChars="117" w:firstLine="281"/>
        <w:rPr>
          <w:rFonts w:ascii="仿宋_GB2312" w:eastAsia="仿宋_GB2312" w:hAnsi="宋体"/>
          <w:bCs/>
          <w:sz w:val="24"/>
        </w:rPr>
      </w:pPr>
      <w:r>
        <w:rPr>
          <w:rFonts w:ascii="仿宋_GB2312" w:eastAsia="仿宋_GB2312" w:hAnsi="宋体" w:hint="eastAsia"/>
          <w:bCs/>
          <w:sz w:val="24"/>
        </w:rPr>
        <w:t>（3）</w:t>
      </w:r>
      <w:proofErr w:type="gramStart"/>
      <w:r w:rsidR="008F458A">
        <w:rPr>
          <w:rFonts w:ascii="仿宋_GB2312" w:eastAsia="仿宋_GB2312" w:hAnsi="宋体" w:hint="eastAsia"/>
          <w:bCs/>
          <w:sz w:val="24"/>
        </w:rPr>
        <w:t>微博营销与微信营销</w:t>
      </w:r>
      <w:proofErr w:type="gramEnd"/>
    </w:p>
    <w:p w:rsidR="008F458A" w:rsidRDefault="008F458A" w:rsidP="008F458A">
      <w:pPr>
        <w:spacing w:line="440" w:lineRule="exact"/>
        <w:ind w:firstLineChars="117" w:firstLine="281"/>
        <w:rPr>
          <w:rFonts w:ascii="仿宋_GB2312" w:eastAsia="仿宋_GB2312" w:hAnsi="宋体"/>
          <w:sz w:val="24"/>
        </w:rPr>
      </w:pPr>
      <w:proofErr w:type="gramStart"/>
      <w:r>
        <w:rPr>
          <w:rFonts w:ascii="仿宋_GB2312" w:eastAsia="仿宋_GB2312" w:hAnsi="宋体" w:hint="eastAsia"/>
          <w:sz w:val="24"/>
        </w:rPr>
        <w:t>微博营销</w:t>
      </w:r>
      <w:proofErr w:type="gramEnd"/>
      <w:r>
        <w:rPr>
          <w:rFonts w:ascii="仿宋_GB2312" w:eastAsia="仿宋_GB2312" w:hAnsi="宋体" w:hint="eastAsia"/>
          <w:sz w:val="24"/>
        </w:rPr>
        <w:t>的技巧（重点掌握）</w:t>
      </w:r>
    </w:p>
    <w:p w:rsidR="00020202" w:rsidRDefault="008F458A" w:rsidP="00020202">
      <w:pPr>
        <w:spacing w:line="440" w:lineRule="exact"/>
        <w:ind w:firstLineChars="117" w:firstLine="281"/>
        <w:rPr>
          <w:rFonts w:ascii="仿宋_GB2312" w:eastAsia="仿宋_GB2312" w:hAnsi="宋体"/>
          <w:sz w:val="24"/>
        </w:rPr>
      </w:pPr>
      <w:proofErr w:type="gramStart"/>
      <w:r>
        <w:rPr>
          <w:rFonts w:ascii="仿宋_GB2312" w:eastAsia="仿宋_GB2312" w:hAnsi="宋体" w:hint="eastAsia"/>
          <w:sz w:val="24"/>
        </w:rPr>
        <w:t>微信营销</w:t>
      </w:r>
      <w:proofErr w:type="gramEnd"/>
      <w:r>
        <w:rPr>
          <w:rFonts w:ascii="仿宋_GB2312" w:eastAsia="仿宋_GB2312" w:hAnsi="宋体" w:hint="eastAsia"/>
          <w:sz w:val="24"/>
        </w:rPr>
        <w:t>的运作模式（重点掌握）</w:t>
      </w:r>
    </w:p>
    <w:p w:rsidR="008F458A" w:rsidRPr="00020202"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bCs/>
          <w:sz w:val="24"/>
        </w:rPr>
        <w:t>（4）</w:t>
      </w:r>
      <w:proofErr w:type="gramStart"/>
      <w:r w:rsidR="008F458A">
        <w:rPr>
          <w:rFonts w:ascii="仿宋_GB2312" w:eastAsia="仿宋_GB2312" w:hAnsi="宋体" w:hint="eastAsia"/>
          <w:bCs/>
          <w:sz w:val="24"/>
        </w:rPr>
        <w:t>微信公众号</w:t>
      </w:r>
      <w:proofErr w:type="gramEnd"/>
    </w:p>
    <w:p w:rsidR="008F458A" w:rsidRDefault="008F458A" w:rsidP="008F458A">
      <w:pPr>
        <w:tabs>
          <w:tab w:val="left" w:pos="0"/>
        </w:tabs>
        <w:spacing w:line="440" w:lineRule="exact"/>
        <w:ind w:leftChars="1" w:left="2" w:firstLineChars="117" w:firstLine="281"/>
        <w:rPr>
          <w:rFonts w:ascii="仿宋_GB2312" w:eastAsia="仿宋_GB2312" w:hAnsi="宋体"/>
          <w:sz w:val="24"/>
        </w:rPr>
      </w:pPr>
      <w:proofErr w:type="gramStart"/>
      <w:r>
        <w:rPr>
          <w:rFonts w:ascii="仿宋_GB2312" w:eastAsia="仿宋_GB2312" w:hAnsi="宋体" w:hint="eastAsia"/>
          <w:sz w:val="24"/>
        </w:rPr>
        <w:t>微信公众号内容</w:t>
      </w:r>
      <w:proofErr w:type="gramEnd"/>
      <w:r>
        <w:rPr>
          <w:rFonts w:ascii="仿宋_GB2312" w:eastAsia="仿宋_GB2312" w:hAnsi="宋体" w:hint="eastAsia"/>
          <w:sz w:val="24"/>
        </w:rPr>
        <w:t>策划（针对某一品牌）（重点掌握）</w:t>
      </w:r>
    </w:p>
    <w:p w:rsidR="008F458A" w:rsidRDefault="008F458A" w:rsidP="008F458A">
      <w:pPr>
        <w:tabs>
          <w:tab w:val="left" w:pos="0"/>
        </w:tabs>
        <w:spacing w:line="440" w:lineRule="exact"/>
        <w:ind w:leftChars="1" w:left="2" w:firstLineChars="117" w:firstLine="281"/>
        <w:rPr>
          <w:rFonts w:ascii="仿宋_GB2312" w:eastAsia="仿宋_GB2312" w:hAnsi="宋体"/>
          <w:sz w:val="24"/>
        </w:rPr>
      </w:pPr>
      <w:r>
        <w:rPr>
          <w:rFonts w:ascii="仿宋_GB2312" w:eastAsia="仿宋_GB2312" w:hAnsi="宋体" w:hint="eastAsia"/>
          <w:sz w:val="24"/>
        </w:rPr>
        <w:t>公众</w:t>
      </w:r>
      <w:proofErr w:type="gramStart"/>
      <w:r>
        <w:rPr>
          <w:rFonts w:ascii="仿宋_GB2312" w:eastAsia="仿宋_GB2312" w:hAnsi="宋体" w:hint="eastAsia"/>
          <w:sz w:val="24"/>
        </w:rPr>
        <w:t>号推广软</w:t>
      </w:r>
      <w:proofErr w:type="gramEnd"/>
      <w:r>
        <w:rPr>
          <w:rFonts w:ascii="仿宋_GB2312" w:eastAsia="仿宋_GB2312" w:hAnsi="宋体" w:hint="eastAsia"/>
          <w:sz w:val="24"/>
        </w:rPr>
        <w:t>文（针对某一商品）（重点掌握）</w:t>
      </w:r>
    </w:p>
    <w:p w:rsidR="00020202" w:rsidRDefault="008F458A" w:rsidP="00020202">
      <w:pPr>
        <w:spacing w:line="440" w:lineRule="exact"/>
        <w:ind w:firstLineChars="117" w:firstLine="282"/>
        <w:rPr>
          <w:rFonts w:ascii="仿宋_GB2312" w:eastAsia="仿宋_GB2312" w:hAnsi="宋体"/>
          <w:b/>
          <w:sz w:val="24"/>
        </w:rPr>
      </w:pPr>
      <w:r>
        <w:rPr>
          <w:rFonts w:ascii="仿宋_GB2312" w:eastAsia="仿宋_GB2312" w:hAnsi="宋体" w:hint="eastAsia"/>
          <w:b/>
          <w:sz w:val="24"/>
        </w:rPr>
        <w:t>3.电子支付系统部分（</w:t>
      </w:r>
      <w:r>
        <w:rPr>
          <w:rFonts w:ascii="仿宋_GB2312" w:eastAsia="仿宋_GB2312" w:hAnsi="宋体"/>
          <w:b/>
          <w:sz w:val="24"/>
        </w:rPr>
        <w:t>1</w:t>
      </w:r>
      <w:r>
        <w:rPr>
          <w:rFonts w:ascii="仿宋_GB2312" w:eastAsia="仿宋_GB2312" w:hAnsi="宋体" w:hint="eastAsia"/>
          <w:b/>
          <w:sz w:val="24"/>
        </w:rPr>
        <w:t>0分）</w:t>
      </w:r>
    </w:p>
    <w:p w:rsidR="00020202"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bCs/>
          <w:sz w:val="24"/>
        </w:rPr>
        <w:t>（1）</w:t>
      </w:r>
      <w:r w:rsidR="008F458A">
        <w:rPr>
          <w:rFonts w:ascii="仿宋_GB2312" w:eastAsia="仿宋_GB2312" w:hAnsi="宋体" w:hint="eastAsia"/>
          <w:bCs/>
          <w:sz w:val="24"/>
        </w:rPr>
        <w:t>电子支付的分类</w:t>
      </w:r>
      <w:r w:rsidR="008F458A">
        <w:rPr>
          <w:rFonts w:ascii="仿宋_GB2312" w:eastAsia="仿宋_GB2312" w:hAnsi="宋体" w:hint="eastAsia"/>
          <w:sz w:val="24"/>
        </w:rPr>
        <w:t>（一般掌握）</w:t>
      </w:r>
    </w:p>
    <w:p w:rsidR="008F458A" w:rsidRPr="00020202" w:rsidRDefault="00020202" w:rsidP="00020202">
      <w:pPr>
        <w:spacing w:line="440" w:lineRule="exact"/>
        <w:ind w:firstLineChars="117" w:firstLine="281"/>
        <w:rPr>
          <w:rFonts w:ascii="仿宋_GB2312" w:eastAsia="仿宋_GB2312" w:hAnsi="宋体"/>
          <w:b/>
          <w:sz w:val="24"/>
        </w:rPr>
      </w:pPr>
      <w:r>
        <w:rPr>
          <w:rFonts w:ascii="仿宋_GB2312" w:eastAsia="仿宋_GB2312" w:hAnsi="宋体" w:hint="eastAsia"/>
          <w:bCs/>
          <w:sz w:val="24"/>
        </w:rPr>
        <w:t>（2）</w:t>
      </w:r>
      <w:r w:rsidR="008F458A">
        <w:rPr>
          <w:rFonts w:ascii="仿宋_GB2312" w:eastAsia="仿宋_GB2312" w:hAnsi="宋体" w:hint="eastAsia"/>
          <w:bCs/>
          <w:sz w:val="24"/>
        </w:rPr>
        <w:t>第三</w:t>
      </w:r>
      <w:proofErr w:type="gramStart"/>
      <w:r w:rsidR="008F458A">
        <w:rPr>
          <w:rFonts w:ascii="仿宋_GB2312" w:eastAsia="仿宋_GB2312" w:hAnsi="宋体" w:hint="eastAsia"/>
          <w:bCs/>
          <w:sz w:val="24"/>
        </w:rPr>
        <w:t>方电子</w:t>
      </w:r>
      <w:proofErr w:type="gramEnd"/>
      <w:r w:rsidR="008F458A">
        <w:rPr>
          <w:rFonts w:ascii="仿宋_GB2312" w:eastAsia="仿宋_GB2312" w:hAnsi="宋体" w:hint="eastAsia"/>
          <w:bCs/>
          <w:sz w:val="24"/>
        </w:rPr>
        <w:t>支付</w:t>
      </w:r>
      <w:r w:rsidR="008F458A">
        <w:rPr>
          <w:rFonts w:ascii="仿宋_GB2312" w:eastAsia="仿宋_GB2312" w:hAnsi="宋体" w:hint="eastAsia"/>
          <w:sz w:val="24"/>
        </w:rPr>
        <w:t>（一般掌握）</w:t>
      </w:r>
    </w:p>
    <w:p w:rsidR="00020202" w:rsidRDefault="008F458A" w:rsidP="00020202">
      <w:pPr>
        <w:spacing w:line="440" w:lineRule="exact"/>
        <w:ind w:firstLineChars="117" w:firstLine="282"/>
        <w:rPr>
          <w:rFonts w:ascii="仿宋_GB2312" w:eastAsia="仿宋_GB2312" w:hAnsi="宋体"/>
          <w:b/>
          <w:sz w:val="24"/>
        </w:rPr>
      </w:pPr>
      <w:r>
        <w:rPr>
          <w:rFonts w:ascii="仿宋_GB2312" w:eastAsia="仿宋_GB2312" w:hAnsi="宋体" w:hint="eastAsia"/>
          <w:b/>
          <w:sz w:val="24"/>
        </w:rPr>
        <w:t>4.物流支撑体系（30分）</w:t>
      </w:r>
    </w:p>
    <w:p w:rsidR="008F458A" w:rsidRPr="00020202" w:rsidRDefault="00020202"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lastRenderedPageBreak/>
        <w:t>（1）</w:t>
      </w:r>
      <w:r w:rsidR="008F458A">
        <w:rPr>
          <w:rFonts w:ascii="仿宋_GB2312" w:eastAsia="仿宋_GB2312" w:hAnsi="宋体"/>
          <w:sz w:val="24"/>
        </w:rPr>
        <w:t>现代物流管理</w:t>
      </w:r>
      <w:r w:rsidR="008F458A">
        <w:rPr>
          <w:rFonts w:ascii="仿宋_GB2312" w:eastAsia="仿宋_GB2312" w:hAnsi="宋体" w:hint="eastAsia"/>
          <w:sz w:val="24"/>
        </w:rPr>
        <w:t>的概念</w:t>
      </w:r>
      <w:r w:rsidR="008F458A">
        <w:rPr>
          <w:rFonts w:ascii="仿宋_GB2312" w:eastAsia="仿宋_GB2312" w:hAnsi="宋体"/>
          <w:sz w:val="24"/>
        </w:rPr>
        <w:t>（重点掌握）</w:t>
      </w:r>
    </w:p>
    <w:p w:rsidR="008F458A" w:rsidRDefault="00020202" w:rsidP="008F458A">
      <w:pPr>
        <w:spacing w:line="440" w:lineRule="atLeast"/>
        <w:ind w:firstLineChars="117" w:firstLine="281"/>
        <w:rPr>
          <w:rFonts w:ascii="仿宋_GB2312" w:eastAsia="仿宋_GB2312" w:hAnsi="宋体"/>
          <w:sz w:val="24"/>
        </w:rPr>
      </w:pPr>
      <w:r>
        <w:rPr>
          <w:rFonts w:ascii="仿宋_GB2312" w:eastAsia="仿宋_GB2312" w:hAnsi="宋体" w:hint="eastAsia"/>
          <w:sz w:val="24"/>
        </w:rPr>
        <w:t>（2）</w:t>
      </w:r>
      <w:r w:rsidR="008F458A">
        <w:rPr>
          <w:rFonts w:ascii="仿宋_GB2312" w:eastAsia="仿宋_GB2312" w:hAnsi="宋体"/>
          <w:sz w:val="24"/>
        </w:rPr>
        <w:t>物流实务与法律法规（重点掌握）</w:t>
      </w:r>
    </w:p>
    <w:p w:rsidR="008F458A" w:rsidRDefault="00020202" w:rsidP="008F458A">
      <w:pPr>
        <w:spacing w:line="440" w:lineRule="atLeast"/>
        <w:ind w:firstLineChars="117" w:firstLine="281"/>
        <w:rPr>
          <w:rFonts w:ascii="仿宋_GB2312" w:eastAsia="仿宋_GB2312" w:hAnsi="宋体"/>
          <w:sz w:val="24"/>
        </w:rPr>
      </w:pPr>
      <w:r>
        <w:rPr>
          <w:rFonts w:ascii="仿宋_GB2312" w:eastAsia="仿宋_GB2312" w:hAnsi="宋体" w:hint="eastAsia"/>
          <w:sz w:val="24"/>
        </w:rPr>
        <w:t>（3）</w:t>
      </w:r>
      <w:r w:rsidR="008F458A">
        <w:rPr>
          <w:rFonts w:ascii="仿宋_GB2312" w:eastAsia="仿宋_GB2312" w:hAnsi="宋体"/>
          <w:sz w:val="24"/>
        </w:rPr>
        <w:t>物流</w:t>
      </w:r>
      <w:r w:rsidR="008F458A">
        <w:rPr>
          <w:rFonts w:ascii="仿宋_GB2312" w:eastAsia="仿宋_GB2312" w:hAnsi="宋体" w:hint="eastAsia"/>
          <w:sz w:val="24"/>
        </w:rPr>
        <w:t>仓储与配送</w:t>
      </w:r>
      <w:r w:rsidR="008F458A">
        <w:rPr>
          <w:rFonts w:ascii="仿宋_GB2312" w:eastAsia="仿宋_GB2312" w:hAnsi="宋体"/>
          <w:sz w:val="24"/>
        </w:rPr>
        <w:t>技术（重点掌握）</w:t>
      </w:r>
    </w:p>
    <w:p w:rsidR="00020202"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sz w:val="24"/>
        </w:rPr>
        <w:t>（4）</w:t>
      </w:r>
      <w:r w:rsidR="008F458A">
        <w:rPr>
          <w:rFonts w:ascii="仿宋_GB2312" w:eastAsia="仿宋_GB2312" w:hAnsi="宋体"/>
          <w:sz w:val="24"/>
        </w:rPr>
        <w:t>物流</w:t>
      </w:r>
      <w:r w:rsidR="008F458A">
        <w:rPr>
          <w:rFonts w:ascii="仿宋_GB2312" w:eastAsia="仿宋_GB2312" w:hAnsi="宋体" w:hint="eastAsia"/>
          <w:sz w:val="24"/>
        </w:rPr>
        <w:t>信息</w:t>
      </w:r>
      <w:r w:rsidR="008F458A">
        <w:rPr>
          <w:rFonts w:ascii="仿宋_GB2312" w:eastAsia="仿宋_GB2312" w:hAnsi="宋体"/>
          <w:sz w:val="24"/>
        </w:rPr>
        <w:t>技术</w:t>
      </w:r>
      <w:r w:rsidR="008F458A">
        <w:rPr>
          <w:rFonts w:ascii="仿宋_GB2312" w:eastAsia="仿宋_GB2312" w:hAnsi="宋体" w:hint="eastAsia"/>
          <w:sz w:val="24"/>
        </w:rPr>
        <w:t>包括哪些(一般掌握)</w:t>
      </w:r>
    </w:p>
    <w:p w:rsidR="00020202"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sz w:val="24"/>
        </w:rPr>
        <w:t>（5）</w:t>
      </w:r>
      <w:r w:rsidR="008F458A">
        <w:rPr>
          <w:rFonts w:ascii="仿宋_GB2312" w:eastAsia="仿宋_GB2312" w:hAnsi="宋体" w:hint="eastAsia"/>
          <w:sz w:val="24"/>
        </w:rPr>
        <w:t>现代物流与电子商务的关系（一般掌握）</w:t>
      </w:r>
    </w:p>
    <w:p w:rsidR="008F458A" w:rsidRDefault="00020202" w:rsidP="00020202">
      <w:pPr>
        <w:spacing w:line="440" w:lineRule="exact"/>
        <w:ind w:firstLineChars="117" w:firstLine="281"/>
        <w:rPr>
          <w:rFonts w:ascii="仿宋_GB2312" w:eastAsia="仿宋_GB2312" w:hAnsi="宋体"/>
          <w:sz w:val="24"/>
        </w:rPr>
      </w:pPr>
      <w:r>
        <w:rPr>
          <w:rFonts w:ascii="仿宋_GB2312" w:eastAsia="仿宋_GB2312" w:hAnsi="宋体" w:hint="eastAsia"/>
          <w:sz w:val="24"/>
        </w:rPr>
        <w:t>（6）</w:t>
      </w:r>
      <w:r w:rsidR="008F458A">
        <w:rPr>
          <w:rFonts w:ascii="仿宋_GB2312" w:eastAsia="仿宋_GB2312" w:hAnsi="宋体" w:hint="eastAsia"/>
          <w:sz w:val="24"/>
        </w:rPr>
        <w:t>电子商务环境下现代物流的发展趋势（了解）</w:t>
      </w:r>
    </w:p>
    <w:p w:rsidR="00020202" w:rsidRDefault="008F458A" w:rsidP="00020202">
      <w:pPr>
        <w:spacing w:line="440" w:lineRule="exact"/>
        <w:ind w:firstLineChars="117" w:firstLine="282"/>
        <w:rPr>
          <w:rFonts w:ascii="仿宋_GB2312" w:eastAsia="仿宋_GB2312" w:hAnsi="宋体"/>
          <w:b/>
          <w:sz w:val="24"/>
        </w:rPr>
      </w:pPr>
      <w:r>
        <w:rPr>
          <w:rFonts w:ascii="仿宋_GB2312" w:eastAsia="仿宋_GB2312" w:hAnsi="宋体"/>
          <w:b/>
          <w:sz w:val="24"/>
        </w:rPr>
        <w:t>5</w:t>
      </w:r>
      <w:r>
        <w:rPr>
          <w:rFonts w:ascii="仿宋_GB2312" w:eastAsia="仿宋_GB2312" w:hAnsi="宋体" w:hint="eastAsia"/>
          <w:b/>
          <w:sz w:val="24"/>
        </w:rPr>
        <w:t>.计算机操作技术（</w:t>
      </w:r>
      <w:r>
        <w:rPr>
          <w:rFonts w:ascii="仿宋_GB2312" w:eastAsia="仿宋_GB2312" w:hAnsi="宋体"/>
          <w:b/>
          <w:sz w:val="24"/>
        </w:rPr>
        <w:t>10</w:t>
      </w:r>
      <w:r>
        <w:rPr>
          <w:rFonts w:ascii="仿宋_GB2312" w:eastAsia="仿宋_GB2312" w:hAnsi="宋体" w:hint="eastAsia"/>
          <w:b/>
          <w:sz w:val="24"/>
        </w:rPr>
        <w:t>分）</w:t>
      </w:r>
    </w:p>
    <w:p w:rsidR="00020202" w:rsidRDefault="008F458A"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t>（1）</w:t>
      </w:r>
      <w:r>
        <w:rPr>
          <w:rFonts w:ascii="仿宋_GB2312" w:eastAsia="仿宋_GB2312" w:hAnsi="宋体"/>
          <w:sz w:val="24"/>
        </w:rPr>
        <w:t>计算机基本操作技能</w:t>
      </w:r>
      <w:r>
        <w:rPr>
          <w:rFonts w:ascii="仿宋_GB2312" w:eastAsia="仿宋_GB2312" w:hAnsi="宋体" w:hint="eastAsia"/>
          <w:sz w:val="24"/>
        </w:rPr>
        <w:t>（一般掌握）</w:t>
      </w:r>
    </w:p>
    <w:p w:rsidR="00020202" w:rsidRDefault="008F458A"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t>（2）文字编辑与图片处理能力（重点掌握）</w:t>
      </w:r>
    </w:p>
    <w:p w:rsidR="008F458A" w:rsidRDefault="008F458A" w:rsidP="00020202">
      <w:pPr>
        <w:spacing w:line="440" w:lineRule="exact"/>
        <w:ind w:firstLineChars="117" w:firstLine="281"/>
        <w:rPr>
          <w:rFonts w:ascii="仿宋_GB2312" w:eastAsia="仿宋_GB2312" w:hAnsi="宋体"/>
          <w:b/>
          <w:sz w:val="24"/>
        </w:rPr>
      </w:pPr>
      <w:r>
        <w:rPr>
          <w:rFonts w:ascii="仿宋_GB2312" w:eastAsia="仿宋_GB2312" w:hAnsi="宋体" w:hint="eastAsia"/>
          <w:sz w:val="24"/>
        </w:rPr>
        <w:t>（</w:t>
      </w:r>
      <w:r>
        <w:rPr>
          <w:rFonts w:ascii="仿宋_GB2312" w:eastAsia="仿宋_GB2312" w:hAnsi="宋体"/>
          <w:sz w:val="24"/>
        </w:rPr>
        <w:t>3</w:t>
      </w:r>
      <w:r>
        <w:rPr>
          <w:rFonts w:ascii="仿宋_GB2312" w:eastAsia="仿宋_GB2312" w:hAnsi="宋体" w:hint="eastAsia"/>
          <w:sz w:val="24"/>
        </w:rPr>
        <w:t>）网络技术（网页制作）（了解）</w:t>
      </w:r>
    </w:p>
    <w:p w:rsidR="008F458A" w:rsidRDefault="008F458A" w:rsidP="008F458A">
      <w:pPr>
        <w:spacing w:line="440" w:lineRule="atLeast"/>
        <w:ind w:firstLineChars="196" w:firstLine="472"/>
      </w:pPr>
      <w:r>
        <w:rPr>
          <w:rFonts w:ascii="仿宋_GB2312" w:eastAsia="仿宋_GB2312" w:hAnsi="宋体" w:hint="eastAsia"/>
          <w:b/>
          <w:sz w:val="24"/>
        </w:rPr>
        <w:t>二、</w:t>
      </w:r>
      <w:r>
        <w:rPr>
          <w:rFonts w:ascii="仿宋_GB2312" w:eastAsia="仿宋_GB2312" w:hAnsi="宋体"/>
          <w:b/>
          <w:sz w:val="24"/>
        </w:rPr>
        <w:t>考试题型</w:t>
      </w:r>
    </w:p>
    <w:p w:rsidR="005653F3" w:rsidRPr="00DA0439"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比5:5，客观题题型为单项选择题、不定项选择题、判断题，主观题题型为案例、计算、应用。</w:t>
      </w:r>
    </w:p>
    <w:p w:rsidR="00DA0439" w:rsidRPr="00DA0439" w:rsidRDefault="008F458A" w:rsidP="008F458A">
      <w:pPr>
        <w:spacing w:line="400" w:lineRule="exact"/>
        <w:rPr>
          <w:rFonts w:ascii="仿宋_GB2312" w:eastAsia="仿宋_GB2312"/>
        </w:rPr>
      </w:pPr>
      <w:r>
        <w:rPr>
          <w:rFonts w:ascii="仿宋_GB2312" w:eastAsia="仿宋_GB2312" w:hAnsiTheme="minorEastAsia" w:hint="eastAsia"/>
          <w:b/>
          <w:bCs/>
          <w:sz w:val="24"/>
        </w:rPr>
        <w:t xml:space="preserve">    </w:t>
      </w:r>
      <w:r w:rsidR="00DA0439" w:rsidRPr="00DA0439">
        <w:rPr>
          <w:rFonts w:ascii="仿宋_GB2312" w:eastAsia="仿宋_GB2312" w:hAnsiTheme="minorEastAsia" w:hint="eastAsia"/>
          <w:b/>
          <w:bCs/>
          <w:sz w:val="24"/>
        </w:rPr>
        <w:t>三、考试时间：</w:t>
      </w:r>
      <w:r w:rsidR="00DA0439" w:rsidRPr="00FF512F">
        <w:rPr>
          <w:rFonts w:ascii="仿宋_GB2312" w:eastAsia="仿宋_GB2312" w:hAnsiTheme="minorEastAsia" w:hint="eastAsia"/>
          <w:bCs/>
          <w:sz w:val="24"/>
        </w:rPr>
        <w:t>120分钟</w:t>
      </w:r>
    </w:p>
    <w:p w:rsidR="00DA0439" w:rsidRPr="00DA0439" w:rsidRDefault="00DA0439" w:rsidP="00DA0439">
      <w:pPr>
        <w:spacing w:line="400" w:lineRule="exact"/>
        <w:rPr>
          <w:rFonts w:ascii="仿宋_GB2312" w:eastAsia="仿宋_GB2312"/>
        </w:rPr>
      </w:pPr>
    </w:p>
    <w:p w:rsidR="00DA0439" w:rsidRPr="00DA0439" w:rsidRDefault="00DA0439">
      <w:pPr>
        <w:widowControl/>
        <w:jc w:val="left"/>
        <w:rPr>
          <w:rFonts w:ascii="仿宋_GB2312" w:eastAsia="仿宋_GB2312"/>
          <w:sz w:val="24"/>
        </w:rPr>
      </w:pPr>
      <w:r w:rsidRPr="00DA0439">
        <w:rPr>
          <w:rFonts w:ascii="仿宋_GB2312" w:eastAsia="仿宋_GB2312" w:hint="eastAsia"/>
          <w:sz w:val="24"/>
        </w:rPr>
        <w:br w:type="page"/>
      </w:r>
    </w:p>
    <w:p w:rsidR="00DA0439" w:rsidRPr="00DA0439" w:rsidRDefault="00DA0439" w:rsidP="004D4E65">
      <w:pPr>
        <w:jc w:val="center"/>
        <w:rPr>
          <w:rFonts w:ascii="仿宋_GB2312" w:eastAsia="仿宋_GB2312" w:hAnsi="宋体"/>
          <w:b/>
          <w:sz w:val="30"/>
          <w:szCs w:val="30"/>
        </w:rPr>
      </w:pPr>
      <w:r w:rsidRPr="00DA0439">
        <w:rPr>
          <w:rFonts w:ascii="仿宋_GB2312" w:eastAsia="仿宋_GB2312" w:hAnsi="宋体" w:hint="eastAsia"/>
          <w:b/>
          <w:sz w:val="30"/>
          <w:szCs w:val="30"/>
        </w:rPr>
        <w:lastRenderedPageBreak/>
        <w:t>体育教师专业教师</w:t>
      </w:r>
    </w:p>
    <w:p w:rsidR="00DA0439" w:rsidRPr="00DA0439" w:rsidRDefault="00DA0439" w:rsidP="004D4E65">
      <w:pPr>
        <w:jc w:val="center"/>
        <w:rPr>
          <w:rFonts w:ascii="仿宋_GB2312" w:eastAsia="仿宋_GB2312" w:hAnsi="宋体"/>
          <w:b/>
          <w:sz w:val="30"/>
          <w:szCs w:val="30"/>
        </w:rPr>
      </w:pPr>
      <w:r w:rsidRPr="00DA0439">
        <w:rPr>
          <w:rFonts w:ascii="仿宋_GB2312" w:eastAsia="仿宋_GB2312" w:hAnsi="宋体" w:hint="eastAsia"/>
          <w:b/>
          <w:sz w:val="30"/>
          <w:szCs w:val="30"/>
        </w:rPr>
        <w:t>学科专业知识笔试考试大纲</w:t>
      </w:r>
    </w:p>
    <w:p w:rsidR="00DA0439" w:rsidRPr="00DA0439" w:rsidRDefault="00DA0439" w:rsidP="00DA0439">
      <w:pPr>
        <w:spacing w:line="480" w:lineRule="exact"/>
        <w:jc w:val="center"/>
        <w:rPr>
          <w:rFonts w:ascii="仿宋_GB2312" w:eastAsia="仿宋_GB2312" w:hAnsi="宋体"/>
          <w:b/>
          <w:sz w:val="30"/>
          <w:szCs w:val="30"/>
        </w:rPr>
      </w:pP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一、考试内容（100分）</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（一）理论部分（30分）</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1.基础理论（10分）</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w:t>
      </w:r>
      <w:r w:rsidRPr="00DA0439">
        <w:rPr>
          <w:rFonts w:ascii="仿宋_GB2312" w:eastAsia="仿宋_GB2312" w:hAnsi="宋体" w:hint="eastAsia"/>
          <w:sz w:val="24"/>
        </w:rPr>
        <w:t>熟知体育与健康课程的任务与目标，了解学习体育与健康课程的意义与要求; 了解体育锻炼与健康的内在联系，了解</w:t>
      </w:r>
      <w:proofErr w:type="gramStart"/>
      <w:r w:rsidRPr="00DA0439">
        <w:rPr>
          <w:rFonts w:ascii="仿宋_GB2312" w:eastAsia="仿宋_GB2312" w:hAnsi="宋体" w:hint="eastAsia"/>
          <w:sz w:val="24"/>
        </w:rPr>
        <w:t>中职生的</w:t>
      </w:r>
      <w:proofErr w:type="gramEnd"/>
      <w:r w:rsidRPr="00DA0439">
        <w:rPr>
          <w:rFonts w:ascii="仿宋_GB2312" w:eastAsia="仿宋_GB2312" w:hAnsi="宋体" w:hint="eastAsia"/>
          <w:sz w:val="24"/>
        </w:rPr>
        <w:t>生理和心理健康；</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2.体育锻炼与卫生保健15分）</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w:t>
      </w:r>
      <w:r w:rsidRPr="00DA0439">
        <w:rPr>
          <w:rFonts w:ascii="仿宋_GB2312" w:eastAsia="仿宋_GB2312" w:hAnsi="宋体" w:hint="eastAsia"/>
          <w:sz w:val="24"/>
        </w:rPr>
        <w:t>（1）体育锻炼的卫生常识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（2）运动损伤的处理方法</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（3）常见的运动性生理反应</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Ansi="宋体" w:hint="eastAsia"/>
          <w:b/>
          <w:sz w:val="24"/>
        </w:rPr>
        <w:t xml:space="preserve">    3.科学体育锻炼与健康评价（5分）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（1）了解怎样科学地锻炼身体</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（2）了解制订运动处方的基本原则和方法</w:t>
      </w:r>
    </w:p>
    <w:p w:rsidR="00DA0439" w:rsidRPr="00DA0439" w:rsidRDefault="00DA0439" w:rsidP="00DA0439">
      <w:pPr>
        <w:spacing w:line="400" w:lineRule="exact"/>
        <w:rPr>
          <w:rFonts w:ascii="仿宋_GB2312" w:eastAsia="仿宋_GB2312" w:hAnsi="宋体"/>
          <w:b/>
          <w:sz w:val="24"/>
        </w:rPr>
      </w:pPr>
      <w:r w:rsidRPr="00DA0439">
        <w:rPr>
          <w:rFonts w:ascii="仿宋_GB2312" w:eastAsia="仿宋_GB2312" w:hint="eastAsia"/>
          <w:b/>
          <w:sz w:val="24"/>
        </w:rPr>
        <w:t xml:space="preserve">    （二）专项</w:t>
      </w:r>
      <w:r w:rsidRPr="00DA0439">
        <w:rPr>
          <w:rFonts w:ascii="仿宋_GB2312" w:eastAsia="仿宋_GB2312" w:hint="eastAsia"/>
          <w:bCs/>
          <w:sz w:val="24"/>
        </w:rPr>
        <w:t>技</w:t>
      </w:r>
      <w:r w:rsidRPr="00DA0439">
        <w:rPr>
          <w:rFonts w:ascii="仿宋_GB2312" w:eastAsia="仿宋_GB2312" w:hint="eastAsia"/>
          <w:b/>
          <w:sz w:val="24"/>
        </w:rPr>
        <w:t>术部分</w:t>
      </w:r>
      <w:r w:rsidRPr="00DA0439">
        <w:rPr>
          <w:rFonts w:ascii="仿宋_GB2312" w:eastAsia="仿宋_GB2312" w:hAnsi="宋体" w:hint="eastAsia"/>
          <w:b/>
          <w:sz w:val="24"/>
        </w:rPr>
        <w:t>（70分）</w:t>
      </w:r>
    </w:p>
    <w:p w:rsidR="00DA0439" w:rsidRPr="00DA0439" w:rsidRDefault="00DA0439" w:rsidP="00DA0439">
      <w:pPr>
        <w:spacing w:line="400" w:lineRule="exact"/>
        <w:ind w:firstLineChars="249" w:firstLine="600"/>
        <w:rPr>
          <w:rFonts w:ascii="仿宋_GB2312" w:eastAsia="仿宋_GB2312" w:hAnsi="宋体"/>
          <w:b/>
          <w:bCs/>
          <w:sz w:val="24"/>
        </w:rPr>
      </w:pPr>
      <w:r w:rsidRPr="00DA0439">
        <w:rPr>
          <w:rFonts w:ascii="仿宋_GB2312" w:eastAsia="仿宋_GB2312" w:hAnsi="宋体" w:hint="eastAsia"/>
          <w:b/>
          <w:bCs/>
          <w:sz w:val="24"/>
        </w:rPr>
        <w:t>1.田径部分（25分）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（1）熟悉100米、中长跑的技术动作，练习方法，了解各个项目的规则。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（2）熟悉跳远、三级跳的技术动作，练习方法，了解各个项目的规则。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（3）熟悉前抛后抛实心球的技术动作，了解各个项目的规则</w:t>
      </w:r>
    </w:p>
    <w:p w:rsidR="00DA0439" w:rsidRPr="00DA0439" w:rsidRDefault="00DA0439" w:rsidP="00DA0439">
      <w:pPr>
        <w:spacing w:line="400" w:lineRule="exact"/>
        <w:rPr>
          <w:rFonts w:ascii="仿宋_GB2312" w:eastAsia="仿宋_GB2312" w:hAnsi="宋体"/>
          <w:b/>
          <w:bCs/>
          <w:sz w:val="24"/>
        </w:rPr>
      </w:pPr>
      <w:r w:rsidRPr="00DA0439">
        <w:rPr>
          <w:rFonts w:ascii="仿宋_GB2312" w:eastAsia="仿宋_GB2312" w:hAnsi="宋体" w:hint="eastAsia"/>
          <w:sz w:val="24"/>
        </w:rPr>
        <w:t xml:space="preserve">     </w:t>
      </w:r>
      <w:r w:rsidRPr="00DA0439">
        <w:rPr>
          <w:rFonts w:ascii="仿宋_GB2312" w:eastAsia="仿宋_GB2312" w:hAnsi="宋体" w:hint="eastAsia"/>
          <w:b/>
          <w:bCs/>
          <w:sz w:val="24"/>
        </w:rPr>
        <w:t>2.球类部分（30分）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（1</w:t>
      </w:r>
      <w:r w:rsidR="007648FE">
        <w:rPr>
          <w:rFonts w:ascii="仿宋_GB2312" w:eastAsia="仿宋_GB2312" w:hAnsi="宋体" w:hint="eastAsia"/>
          <w:sz w:val="24"/>
        </w:rPr>
        <w:t>）篮球：</w:t>
      </w:r>
      <w:r w:rsidRPr="00DA0439">
        <w:rPr>
          <w:rFonts w:ascii="仿宋_GB2312" w:eastAsia="仿宋_GB2312" w:hAnsi="宋体" w:hint="eastAsia"/>
          <w:sz w:val="24"/>
        </w:rPr>
        <w:t>了解篮球运动及其健身价值</w:t>
      </w:r>
      <w:r w:rsidR="00D7722B">
        <w:rPr>
          <w:rFonts w:ascii="仿宋_GB2312" w:eastAsia="仿宋_GB2312" w:hAnsi="宋体" w:hint="eastAsia"/>
          <w:sz w:val="24"/>
        </w:rPr>
        <w:t>，</w:t>
      </w:r>
      <w:r w:rsidRPr="00DA0439">
        <w:rPr>
          <w:rFonts w:ascii="仿宋_GB2312" w:eastAsia="仿宋_GB2312" w:hAnsi="宋体" w:hint="eastAsia"/>
          <w:sz w:val="24"/>
        </w:rPr>
        <w:t>掌握篮球的基本技术和基本战术及篮球竞赛规则（重点）</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（2）气排球：了解气排球运动及其健身价值</w:t>
      </w:r>
      <w:r w:rsidR="00D7722B">
        <w:rPr>
          <w:rFonts w:ascii="仿宋_GB2312" w:eastAsia="仿宋_GB2312" w:hAnsi="宋体" w:hint="eastAsia"/>
          <w:sz w:val="24"/>
        </w:rPr>
        <w:t>，</w:t>
      </w:r>
      <w:r w:rsidRPr="00DA0439">
        <w:rPr>
          <w:rFonts w:ascii="仿宋_GB2312" w:eastAsia="仿宋_GB2312" w:hAnsi="宋体" w:hint="eastAsia"/>
          <w:sz w:val="24"/>
        </w:rPr>
        <w:t>掌握</w:t>
      </w:r>
      <w:r w:rsidR="00464BE0">
        <w:rPr>
          <w:rFonts w:ascii="仿宋_GB2312" w:eastAsia="仿宋_GB2312" w:hAnsi="宋体" w:hint="eastAsia"/>
          <w:sz w:val="24"/>
        </w:rPr>
        <w:t>气</w:t>
      </w:r>
      <w:r w:rsidRPr="00DA0439">
        <w:rPr>
          <w:rFonts w:ascii="仿宋_GB2312" w:eastAsia="仿宋_GB2312" w:hAnsi="宋体" w:hint="eastAsia"/>
          <w:sz w:val="24"/>
        </w:rPr>
        <w:t>排球的基本技术和基本战术及排球竞赛规则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（3）羽毛球：了羽毛球运动及其健身价值，</w:t>
      </w:r>
      <w:proofErr w:type="gramStart"/>
      <w:r w:rsidRPr="00DA0439">
        <w:rPr>
          <w:rFonts w:ascii="仿宋_GB2312" w:eastAsia="仿宋_GB2312" w:hAnsi="宋体" w:hint="eastAsia"/>
          <w:sz w:val="24"/>
        </w:rPr>
        <w:t>解掌握</w:t>
      </w:r>
      <w:proofErr w:type="gramEnd"/>
      <w:r w:rsidRPr="00DA0439">
        <w:rPr>
          <w:rFonts w:ascii="仿宋_GB2312" w:eastAsia="仿宋_GB2312" w:hAnsi="宋体" w:hint="eastAsia"/>
          <w:sz w:val="24"/>
        </w:rPr>
        <w:t>羽毛球的基本技术和战术及羽毛球竞赛规则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（4）足球：了解足球运动及其健身价值，掌握足球的基本技术和基本</w:t>
      </w:r>
      <w:proofErr w:type="gramStart"/>
      <w:r w:rsidRPr="00DA0439">
        <w:rPr>
          <w:rFonts w:ascii="仿宋_GB2312" w:eastAsia="仿宋_GB2312" w:hAnsi="宋体" w:hint="eastAsia"/>
          <w:sz w:val="24"/>
        </w:rPr>
        <w:t>本</w:t>
      </w:r>
      <w:proofErr w:type="gramEnd"/>
      <w:r w:rsidRPr="00DA0439">
        <w:rPr>
          <w:rFonts w:ascii="仿宋_GB2312" w:eastAsia="仿宋_GB2312" w:hAnsi="宋体" w:hint="eastAsia"/>
          <w:sz w:val="24"/>
        </w:rPr>
        <w:t>战术及竞赛规则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（5）乒乓球：了解乒乓球运动及其健身价值，掌握乒乓球的基本技术和基本战术基本竞赛规则</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b/>
          <w:bCs/>
          <w:sz w:val="24"/>
        </w:rPr>
        <w:t xml:space="preserve">    3.武术（10分）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掌握肩臂、腰部、腿部的基本功，以及手型、手法、步行和平衡练习的基本</w:t>
      </w:r>
      <w:r w:rsidRPr="00DA0439">
        <w:rPr>
          <w:rFonts w:ascii="仿宋_GB2312" w:eastAsia="仿宋_GB2312" w:hAnsi="宋体" w:hint="eastAsia"/>
          <w:sz w:val="24"/>
        </w:rPr>
        <w:lastRenderedPageBreak/>
        <w:t>内容</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b/>
          <w:bCs/>
          <w:sz w:val="24"/>
        </w:rPr>
        <w:t xml:space="preserve">    4.健美操（5分）</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Ansi="宋体" w:hint="eastAsia"/>
          <w:sz w:val="24"/>
        </w:rPr>
        <w:t xml:space="preserve">    了解健美操及其健身价值</w:t>
      </w:r>
    </w:p>
    <w:p w:rsidR="005653F3" w:rsidRDefault="00DA0439" w:rsidP="00DA0439">
      <w:pPr>
        <w:spacing w:line="400" w:lineRule="exact"/>
        <w:rPr>
          <w:rFonts w:ascii="仿宋_GB2312" w:eastAsia="仿宋_GB2312"/>
          <w:b/>
          <w:sz w:val="24"/>
        </w:rPr>
      </w:pPr>
      <w:r w:rsidRPr="00DA0439">
        <w:rPr>
          <w:rFonts w:ascii="仿宋_GB2312" w:eastAsia="仿宋_GB2312" w:hAnsi="宋体" w:hint="eastAsia"/>
          <w:sz w:val="24"/>
        </w:rPr>
        <w:t xml:space="preserve">    </w:t>
      </w:r>
      <w:r w:rsidRPr="00DA0439">
        <w:rPr>
          <w:rFonts w:ascii="仿宋_GB2312" w:eastAsia="仿宋_GB2312" w:hint="eastAsia"/>
          <w:b/>
          <w:sz w:val="24"/>
        </w:rPr>
        <w:t>二、考试题型：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比5:5，客观题题型为单项选择题、不定项选择题、判断题，主观题题型为案例、应用。</w:t>
      </w:r>
    </w:p>
    <w:p w:rsidR="00DA0439" w:rsidRPr="00DA0439" w:rsidRDefault="00DA0439" w:rsidP="00DA0439">
      <w:pPr>
        <w:spacing w:line="400" w:lineRule="exact"/>
        <w:rPr>
          <w:rFonts w:ascii="仿宋_GB2312" w:eastAsia="仿宋_GB2312" w:hAnsi="宋体"/>
          <w:sz w:val="24"/>
        </w:rPr>
      </w:pPr>
      <w:r w:rsidRPr="00DA0439">
        <w:rPr>
          <w:rFonts w:ascii="仿宋_GB2312" w:eastAsia="仿宋_GB2312" w:hint="eastAsia"/>
          <w:b/>
          <w:bCs/>
          <w:sz w:val="24"/>
        </w:rPr>
        <w:t xml:space="preserve">    三、考试时间：</w:t>
      </w:r>
      <w:r w:rsidRPr="00FF512F">
        <w:rPr>
          <w:rFonts w:ascii="仿宋_GB2312" w:eastAsia="仿宋_GB2312" w:hint="eastAsia"/>
          <w:bCs/>
          <w:sz w:val="24"/>
        </w:rPr>
        <w:t>120分钟</w:t>
      </w:r>
    </w:p>
    <w:p w:rsidR="00DA0439" w:rsidRPr="00DA0439" w:rsidRDefault="00DA0439" w:rsidP="00DA0439">
      <w:pPr>
        <w:spacing w:line="400" w:lineRule="exact"/>
        <w:rPr>
          <w:rFonts w:ascii="仿宋_GB2312" w:eastAsia="仿宋_GB2312" w:hAnsi="宋体"/>
          <w:sz w:val="24"/>
        </w:rPr>
      </w:pPr>
    </w:p>
    <w:p w:rsidR="00DA0439" w:rsidRPr="00DA0439" w:rsidRDefault="00DA0439" w:rsidP="00DA0439">
      <w:pPr>
        <w:spacing w:line="480" w:lineRule="exact"/>
        <w:rPr>
          <w:rFonts w:ascii="仿宋_GB2312" w:eastAsia="仿宋_GB2312" w:hAnsi="宋体"/>
          <w:b/>
          <w:sz w:val="30"/>
          <w:szCs w:val="30"/>
        </w:rPr>
      </w:pPr>
    </w:p>
    <w:p w:rsidR="00DA0439" w:rsidRPr="00DA0439" w:rsidRDefault="00DA0439" w:rsidP="00DA0439">
      <w:pPr>
        <w:rPr>
          <w:rFonts w:ascii="仿宋_GB2312" w:eastAsia="仿宋_GB2312"/>
        </w:rPr>
      </w:pPr>
    </w:p>
    <w:p w:rsidR="00DA0439" w:rsidRPr="00DA0439" w:rsidRDefault="00DA0439">
      <w:pPr>
        <w:widowControl/>
        <w:jc w:val="left"/>
        <w:rPr>
          <w:rFonts w:ascii="仿宋_GB2312" w:eastAsia="仿宋_GB2312"/>
        </w:rPr>
      </w:pPr>
      <w:r w:rsidRPr="00DA0439">
        <w:rPr>
          <w:rFonts w:ascii="仿宋_GB2312" w:eastAsia="仿宋_GB2312" w:hint="eastAsia"/>
        </w:rPr>
        <w:br w:type="page"/>
      </w:r>
    </w:p>
    <w:p w:rsidR="00DA0439" w:rsidRPr="00DA0439" w:rsidRDefault="00DA0439" w:rsidP="00932589">
      <w:pPr>
        <w:contextualSpacing/>
        <w:mirrorIndents/>
        <w:jc w:val="center"/>
        <w:rPr>
          <w:rFonts w:ascii="仿宋_GB2312" w:eastAsia="仿宋_GB2312"/>
          <w:b/>
          <w:sz w:val="30"/>
          <w:szCs w:val="30"/>
        </w:rPr>
      </w:pPr>
      <w:r w:rsidRPr="00DA0439">
        <w:rPr>
          <w:rFonts w:ascii="仿宋_GB2312" w:eastAsia="仿宋_GB2312" w:hint="eastAsia"/>
          <w:b/>
          <w:sz w:val="30"/>
          <w:szCs w:val="30"/>
        </w:rPr>
        <w:lastRenderedPageBreak/>
        <w:t>校医</w:t>
      </w:r>
    </w:p>
    <w:p w:rsidR="00DA0439" w:rsidRPr="00DA0439" w:rsidRDefault="00DA0439" w:rsidP="00932589">
      <w:pPr>
        <w:contextualSpacing/>
        <w:mirrorIndents/>
        <w:jc w:val="center"/>
        <w:rPr>
          <w:rFonts w:ascii="仿宋_GB2312" w:eastAsia="仿宋_GB2312"/>
          <w:b/>
          <w:sz w:val="30"/>
          <w:szCs w:val="30"/>
        </w:rPr>
      </w:pPr>
      <w:r w:rsidRPr="00DA0439">
        <w:rPr>
          <w:rFonts w:ascii="仿宋_GB2312" w:eastAsia="仿宋_GB2312" w:hint="eastAsia"/>
          <w:b/>
          <w:sz w:val="30"/>
          <w:szCs w:val="30"/>
        </w:rPr>
        <w:t>学科专业知识笔试考试大纲</w:t>
      </w:r>
    </w:p>
    <w:p w:rsidR="00DA0439" w:rsidRPr="00DA0439" w:rsidRDefault="00DA0439" w:rsidP="00DA0439">
      <w:pPr>
        <w:spacing w:line="400" w:lineRule="exact"/>
        <w:contextualSpacing/>
        <w:mirrorIndents/>
        <w:jc w:val="center"/>
        <w:rPr>
          <w:rFonts w:ascii="仿宋_GB2312" w:eastAsia="仿宋_GB2312"/>
          <w:b/>
          <w:sz w:val="30"/>
          <w:szCs w:val="30"/>
        </w:rPr>
      </w:pPr>
    </w:p>
    <w:p w:rsidR="00DA0439" w:rsidRPr="0000595F" w:rsidRDefault="00DA0439"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00595F">
        <w:rPr>
          <w:rFonts w:ascii="仿宋_GB2312" w:eastAsia="仿宋_GB2312" w:hint="eastAsia"/>
          <w:b/>
          <w:sz w:val="24"/>
        </w:rPr>
        <w:t>一、考试内容（100分）</w:t>
      </w:r>
    </w:p>
    <w:p w:rsidR="00DA0439" w:rsidRPr="0000595F" w:rsidRDefault="00DA0439"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00595F">
        <w:rPr>
          <w:rFonts w:ascii="仿宋_GB2312" w:eastAsia="仿宋_GB2312" w:hint="eastAsia"/>
          <w:b/>
          <w:sz w:val="24"/>
        </w:rPr>
        <w:t>（一）基础知识（40分）</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1.《学校卫生工作条例》（了解）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2.《传染病防治法》（了解）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3.《艾滋病防治法》（了解）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4.《学校结核病防控规范（2017版）》（掌握）</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5.公共卫生知识（了解）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6.青春期卫生知识 （掌握）</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7.卫生法规（了解）</w:t>
      </w:r>
    </w:p>
    <w:p w:rsidR="00DA0439" w:rsidRPr="0000595F" w:rsidRDefault="00DA0439" w:rsidP="00DA0439">
      <w:pPr>
        <w:spacing w:line="400" w:lineRule="exact"/>
        <w:contextualSpacing/>
        <w:mirrorIndents/>
        <w:rPr>
          <w:rFonts w:ascii="仿宋_GB2312" w:eastAsia="仿宋_GB2312"/>
          <w:b/>
          <w:sz w:val="24"/>
        </w:rPr>
      </w:pPr>
      <w:r w:rsidRPr="00DA0439">
        <w:rPr>
          <w:rFonts w:ascii="仿宋_GB2312" w:eastAsia="仿宋_GB2312" w:hint="eastAsia"/>
          <w:sz w:val="24"/>
        </w:rPr>
        <w:t xml:space="preserve">    </w:t>
      </w:r>
      <w:r w:rsidRPr="0000595F">
        <w:rPr>
          <w:rFonts w:ascii="仿宋_GB2312" w:eastAsia="仿宋_GB2312" w:hint="eastAsia"/>
          <w:b/>
          <w:sz w:val="24"/>
        </w:rPr>
        <w:t>（二）专业知识（40分）</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1.诊断学</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常见症状（掌握）、问诊（掌握）、体格检查（掌握）、化验室检查（了解）、心电图知识（了解）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2.传染病</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传染病特征、诊断、预防（了解）</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常见传染病（流感、水痘、腮腺炎、分疹、急性结膜炎、疥疮、肺结核等临床表现与诊断要点）（掌握）</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3.常见病</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感冒、咳嗽、肺炎、支气管哮喘、高血压、胃炎、先天性心脏病、急性胰腺炎、胆结石、急性阑尾炎、肠炎、糖尿病、痛经、眩晕、心律失常、急性盆腔炎等疾病常见症状与诊断（掌握）</w:t>
      </w:r>
    </w:p>
    <w:p w:rsidR="00DA0439" w:rsidRPr="00DA0439" w:rsidRDefault="00DA0439" w:rsidP="00DA0439">
      <w:pPr>
        <w:spacing w:line="400" w:lineRule="exact"/>
        <w:contextualSpacing/>
        <w:mirrorIndents/>
        <w:rPr>
          <w:rFonts w:ascii="仿宋_GB2312" w:eastAsia="仿宋_GB2312"/>
          <w:sz w:val="24"/>
        </w:rPr>
      </w:pPr>
      <w:r w:rsidRPr="00DA0439">
        <w:rPr>
          <w:rFonts w:ascii="仿宋_GB2312" w:eastAsia="仿宋_GB2312" w:hint="eastAsia"/>
          <w:sz w:val="24"/>
        </w:rPr>
        <w:t xml:space="preserve">    4.运动损伤</w:t>
      </w:r>
    </w:p>
    <w:p w:rsidR="00DA0439" w:rsidRPr="00DA0439" w:rsidRDefault="00DA0439" w:rsidP="00DA0439">
      <w:pPr>
        <w:widowControl/>
        <w:shd w:val="clear" w:color="auto" w:fill="FFFFFF"/>
        <w:spacing w:after="225" w:line="400" w:lineRule="exact"/>
        <w:ind w:firstLine="420"/>
        <w:contextualSpacing/>
        <w:mirrorIndents/>
        <w:jc w:val="left"/>
        <w:rPr>
          <w:rFonts w:ascii="仿宋_GB2312" w:eastAsia="仿宋_GB2312" w:hAnsi="Arial" w:cs="Arial"/>
          <w:color w:val="333333"/>
          <w:kern w:val="0"/>
          <w:sz w:val="24"/>
          <w:shd w:val="clear" w:color="auto" w:fill="FFFFFF"/>
        </w:rPr>
      </w:pPr>
      <w:r w:rsidRPr="00DA0439">
        <w:rPr>
          <w:rFonts w:ascii="仿宋_GB2312" w:eastAsia="仿宋_GB2312" w:hint="eastAsia"/>
          <w:sz w:val="24"/>
        </w:rPr>
        <w:t>擦伤、挫伤、扭伤、腰部外伤、脊髓损伤的搬运、鼻出血、休克、晕厥、骨折等的紧急救护、</w:t>
      </w:r>
      <w:hyperlink r:id="rId8" w:tgtFrame="https://baike.baidu.com/item/%E4%B8%B4%E5%BA%8A%E6%89%A7%E4%B8%9A%E5%8C%BB%E5%B8%88%E8%80%83%E8%AF%95/_blank" w:history="1">
        <w:r w:rsidRPr="00DA0439">
          <w:rPr>
            <w:rStyle w:val="a3"/>
            <w:rFonts w:ascii="仿宋_GB2312" w:eastAsia="仿宋_GB2312" w:hAnsi="Arial" w:cs="Arial" w:hint="eastAsia"/>
            <w:color w:val="000000" w:themeColor="text1"/>
            <w:sz w:val="24"/>
            <w:u w:val="none"/>
            <w:shd w:val="clear" w:color="auto" w:fill="FFFFFF"/>
          </w:rPr>
          <w:t>四肢骨折现场急救外固定技术</w:t>
        </w:r>
      </w:hyperlink>
      <w:r w:rsidRPr="00DA0439">
        <w:rPr>
          <w:rFonts w:ascii="仿宋_GB2312" w:eastAsia="仿宋_GB2312" w:hAnsi="Arial" w:cs="Arial" w:hint="eastAsia"/>
          <w:color w:val="000000" w:themeColor="text1"/>
          <w:kern w:val="0"/>
          <w:sz w:val="24"/>
          <w:shd w:val="clear" w:color="auto" w:fill="FFFFFF"/>
        </w:rPr>
        <w:t>、</w:t>
      </w:r>
      <w:hyperlink r:id="rId9" w:tgtFrame="https://baike.baidu.com/item/%E4%B8%B4%E5%BA%8A%E6%89%A7%E4%B8%9A%E5%8C%BB%E5%B8%88%E8%80%83%E8%AF%95/_blank" w:history="1">
        <w:r w:rsidRPr="00DA0439">
          <w:rPr>
            <w:rStyle w:val="a3"/>
            <w:rFonts w:ascii="仿宋_GB2312" w:eastAsia="仿宋_GB2312" w:hAnsi="Arial" w:cs="Arial" w:hint="eastAsia"/>
            <w:color w:val="000000" w:themeColor="text1"/>
            <w:sz w:val="24"/>
            <w:u w:val="none"/>
            <w:shd w:val="clear" w:color="auto" w:fill="FFFFFF"/>
          </w:rPr>
          <w:t>心肺复苏</w:t>
        </w:r>
      </w:hyperlink>
      <w:r w:rsidRPr="00DA0439">
        <w:rPr>
          <w:rFonts w:ascii="仿宋_GB2312" w:eastAsia="仿宋_GB2312" w:hAnsi="Arial" w:cs="Arial" w:hint="eastAsia"/>
          <w:color w:val="000000" w:themeColor="text1"/>
          <w:kern w:val="0"/>
          <w:sz w:val="24"/>
          <w:shd w:val="clear" w:color="auto" w:fill="FFFFFF"/>
        </w:rPr>
        <w:t>术、</w:t>
      </w:r>
      <w:r w:rsidRPr="00DA0439">
        <w:rPr>
          <w:rFonts w:ascii="仿宋_GB2312" w:eastAsia="仿宋_GB2312" w:hAnsi="Arial" w:cs="Arial" w:hint="eastAsia"/>
          <w:color w:val="333333"/>
          <w:kern w:val="0"/>
          <w:sz w:val="24"/>
          <w:shd w:val="clear" w:color="auto" w:fill="FFFFFF"/>
        </w:rPr>
        <w:t>开放性伤口的止血包扎术等（掌握）</w:t>
      </w:r>
    </w:p>
    <w:p w:rsidR="00DA0439" w:rsidRPr="000A513F" w:rsidRDefault="00DA0439" w:rsidP="000A513F">
      <w:pPr>
        <w:spacing w:line="400" w:lineRule="exact"/>
        <w:contextualSpacing/>
        <w:mirrorIndents/>
        <w:rPr>
          <w:rFonts w:ascii="仿宋_GB2312" w:eastAsia="仿宋_GB2312"/>
          <w:b/>
          <w:sz w:val="24"/>
        </w:rPr>
      </w:pPr>
      <w:r w:rsidRPr="00DA0439">
        <w:rPr>
          <w:rFonts w:ascii="仿宋_GB2312" w:eastAsia="仿宋_GB2312" w:hAnsi="Arial" w:cs="Arial" w:hint="eastAsia"/>
          <w:color w:val="333333"/>
          <w:kern w:val="0"/>
          <w:sz w:val="24"/>
          <w:shd w:val="clear" w:color="auto" w:fill="FFFFFF"/>
        </w:rPr>
        <w:t xml:space="preserve">    </w:t>
      </w:r>
      <w:r w:rsidR="000A513F" w:rsidRPr="000A513F">
        <w:rPr>
          <w:rFonts w:ascii="仿宋_GB2312" w:eastAsia="仿宋_GB2312" w:hint="eastAsia"/>
          <w:b/>
          <w:sz w:val="24"/>
        </w:rPr>
        <w:t>（三</w:t>
      </w:r>
      <w:r w:rsidRPr="000A513F">
        <w:rPr>
          <w:rFonts w:ascii="仿宋_GB2312" w:eastAsia="仿宋_GB2312" w:hint="eastAsia"/>
          <w:b/>
          <w:sz w:val="24"/>
        </w:rPr>
        <w:t>）理论与实践技能（20分）</w:t>
      </w:r>
    </w:p>
    <w:p w:rsidR="00DA0439" w:rsidRPr="00DA0439" w:rsidRDefault="007648FE" w:rsidP="00DA0439">
      <w:pPr>
        <w:widowControl/>
        <w:shd w:val="clear" w:color="auto" w:fill="FFFFFF"/>
        <w:spacing w:after="225" w:line="400" w:lineRule="exact"/>
        <w:contextualSpacing/>
        <w:mirrorIndents/>
        <w:jc w:val="left"/>
        <w:rPr>
          <w:rFonts w:ascii="仿宋_GB2312" w:eastAsia="仿宋_GB2312" w:hAnsi="Arial" w:cs="Arial"/>
          <w:color w:val="333333"/>
          <w:kern w:val="0"/>
          <w:sz w:val="24"/>
          <w:shd w:val="clear" w:color="auto" w:fill="FFFFFF"/>
        </w:rPr>
      </w:pPr>
      <w:r>
        <w:rPr>
          <w:rFonts w:ascii="仿宋_GB2312" w:eastAsia="仿宋_GB2312" w:hAnsi="Arial" w:cs="Arial" w:hint="eastAsia"/>
          <w:color w:val="333333"/>
          <w:kern w:val="0"/>
          <w:sz w:val="24"/>
          <w:shd w:val="clear" w:color="auto" w:fill="FFFFFF"/>
        </w:rPr>
        <w:t xml:space="preserve">    </w:t>
      </w:r>
      <w:r w:rsidR="00DA0439" w:rsidRPr="00DA0439">
        <w:rPr>
          <w:rFonts w:ascii="仿宋_GB2312" w:eastAsia="仿宋_GB2312" w:hAnsi="Arial" w:cs="Arial" w:hint="eastAsia"/>
          <w:color w:val="333333"/>
          <w:kern w:val="0"/>
          <w:sz w:val="24"/>
          <w:shd w:val="clear" w:color="auto" w:fill="FFFFFF"/>
        </w:rPr>
        <w:t>现场急救知识（掌握）、预防医学（了解）、医学心理学（了解）、医学伦理学（了解）</w:t>
      </w:r>
    </w:p>
    <w:p w:rsidR="0000595F" w:rsidRDefault="0000595F" w:rsidP="0000595F">
      <w:pPr>
        <w:widowControl/>
        <w:shd w:val="clear" w:color="auto" w:fill="FFFFFF"/>
        <w:spacing w:after="225" w:line="400" w:lineRule="exact"/>
        <w:contextualSpacing/>
        <w:mirrorIndents/>
        <w:jc w:val="left"/>
        <w:rPr>
          <w:rFonts w:ascii="仿宋_GB2312" w:eastAsia="仿宋_GB2312" w:hAnsi="Arial" w:cs="Arial"/>
          <w:b/>
          <w:color w:val="333333"/>
          <w:kern w:val="0"/>
          <w:sz w:val="24"/>
          <w:shd w:val="clear" w:color="auto" w:fill="FFFFFF"/>
        </w:rPr>
      </w:pPr>
      <w:r>
        <w:rPr>
          <w:rFonts w:ascii="仿宋_GB2312" w:eastAsia="仿宋_GB2312" w:hAnsi="Arial" w:cs="Arial" w:hint="eastAsia"/>
          <w:color w:val="333333"/>
          <w:kern w:val="0"/>
          <w:sz w:val="24"/>
          <w:shd w:val="clear" w:color="auto" w:fill="FFFFFF"/>
        </w:rPr>
        <w:t xml:space="preserve">   </w:t>
      </w:r>
      <w:r w:rsidRPr="0000595F">
        <w:rPr>
          <w:rFonts w:ascii="仿宋_GB2312" w:eastAsia="仿宋_GB2312" w:hAnsi="Arial" w:cs="Arial" w:hint="eastAsia"/>
          <w:b/>
          <w:color w:val="333333"/>
          <w:kern w:val="0"/>
          <w:sz w:val="24"/>
          <w:shd w:val="clear" w:color="auto" w:fill="FFFFFF"/>
        </w:rPr>
        <w:t xml:space="preserve"> 二、</w:t>
      </w:r>
      <w:r w:rsidR="00DA0439" w:rsidRPr="0000595F">
        <w:rPr>
          <w:rFonts w:ascii="仿宋_GB2312" w:eastAsia="仿宋_GB2312" w:hAnsi="Arial" w:cs="Arial" w:hint="eastAsia"/>
          <w:b/>
          <w:color w:val="333333"/>
          <w:kern w:val="0"/>
          <w:sz w:val="24"/>
          <w:shd w:val="clear" w:color="auto" w:fill="FFFFFF"/>
        </w:rPr>
        <w:t>考试题目类型</w:t>
      </w:r>
    </w:p>
    <w:p w:rsidR="00DA0439" w:rsidRPr="005653F3"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w:t>
      </w:r>
      <w:r>
        <w:rPr>
          <w:rFonts w:ascii="仿宋_GB2312" w:eastAsia="仿宋_GB2312" w:hint="eastAsia"/>
          <w:sz w:val="24"/>
        </w:rPr>
        <w:lastRenderedPageBreak/>
        <w:t>判断题，主观题题型为案例、应用。</w:t>
      </w:r>
    </w:p>
    <w:p w:rsidR="00DA0439" w:rsidRPr="00FF512F" w:rsidRDefault="0000595F" w:rsidP="0000595F">
      <w:pPr>
        <w:widowControl/>
        <w:shd w:val="clear" w:color="auto" w:fill="FFFFFF"/>
        <w:spacing w:after="225" w:line="400" w:lineRule="exact"/>
        <w:ind w:left="420"/>
        <w:contextualSpacing/>
        <w:mirrorIndents/>
        <w:jc w:val="left"/>
        <w:rPr>
          <w:rFonts w:ascii="仿宋_GB2312" w:eastAsia="仿宋_GB2312" w:hAnsi="Arial" w:cs="Arial"/>
          <w:color w:val="333333"/>
          <w:kern w:val="0"/>
          <w:sz w:val="28"/>
          <w:szCs w:val="28"/>
          <w:shd w:val="clear" w:color="auto" w:fill="FFFFFF"/>
        </w:rPr>
      </w:pPr>
      <w:r>
        <w:rPr>
          <w:rFonts w:ascii="仿宋_GB2312" w:eastAsia="仿宋_GB2312" w:hAnsi="Arial" w:cs="Arial" w:hint="eastAsia"/>
          <w:color w:val="333333"/>
          <w:kern w:val="0"/>
          <w:sz w:val="24"/>
          <w:shd w:val="clear" w:color="auto" w:fill="FFFFFF"/>
        </w:rPr>
        <w:t xml:space="preserve">   </w:t>
      </w:r>
      <w:r w:rsidRPr="0000595F">
        <w:rPr>
          <w:rFonts w:ascii="仿宋_GB2312" w:eastAsia="仿宋_GB2312" w:hAnsi="Arial" w:cs="Arial" w:hint="eastAsia"/>
          <w:b/>
          <w:color w:val="333333"/>
          <w:kern w:val="0"/>
          <w:sz w:val="24"/>
          <w:shd w:val="clear" w:color="auto" w:fill="FFFFFF"/>
        </w:rPr>
        <w:t xml:space="preserve"> 三、</w:t>
      </w:r>
      <w:r w:rsidR="00DA0439" w:rsidRPr="0000595F">
        <w:rPr>
          <w:rFonts w:ascii="仿宋_GB2312" w:eastAsia="仿宋_GB2312" w:hAnsi="Arial" w:cs="Arial" w:hint="eastAsia"/>
          <w:b/>
          <w:color w:val="333333"/>
          <w:kern w:val="0"/>
          <w:sz w:val="24"/>
          <w:shd w:val="clear" w:color="auto" w:fill="FFFFFF"/>
        </w:rPr>
        <w:t>考试时间：</w:t>
      </w:r>
      <w:r w:rsidR="00DA0439" w:rsidRPr="00FF512F">
        <w:rPr>
          <w:rFonts w:ascii="仿宋_GB2312" w:eastAsia="仿宋_GB2312" w:hAnsi="Arial" w:cs="Arial" w:hint="eastAsia"/>
          <w:color w:val="333333"/>
          <w:kern w:val="0"/>
          <w:sz w:val="24"/>
          <w:shd w:val="clear" w:color="auto" w:fill="FFFFFF"/>
        </w:rPr>
        <w:t>120分钟</w:t>
      </w:r>
    </w:p>
    <w:p w:rsidR="00DA0439" w:rsidRPr="000A5F18" w:rsidRDefault="00DA0439" w:rsidP="00DA0439">
      <w:pPr>
        <w:spacing w:line="440" w:lineRule="exact"/>
        <w:jc w:val="center"/>
        <w:rPr>
          <w:rFonts w:ascii="仿宋_GB2312" w:eastAsia="仿宋_GB2312" w:hAnsiTheme="minorEastAsia"/>
          <w:b/>
          <w:sz w:val="30"/>
          <w:szCs w:val="30"/>
        </w:rPr>
      </w:pPr>
      <w:r w:rsidRPr="00DA0439">
        <w:rPr>
          <w:rFonts w:ascii="仿宋_GB2312" w:eastAsia="仿宋_GB2312" w:hAnsi="Arial" w:cs="Arial" w:hint="eastAsia"/>
          <w:color w:val="333333"/>
          <w:kern w:val="0"/>
          <w:sz w:val="28"/>
          <w:szCs w:val="28"/>
          <w:shd w:val="clear" w:color="auto" w:fill="FFFFFF"/>
        </w:rPr>
        <w:br w:type="page"/>
      </w:r>
      <w:r w:rsidRPr="000A5F18">
        <w:rPr>
          <w:rFonts w:ascii="仿宋_GB2312" w:eastAsia="仿宋_GB2312" w:hAnsiTheme="minorEastAsia" w:hint="eastAsia"/>
          <w:b/>
          <w:sz w:val="30"/>
          <w:szCs w:val="30"/>
        </w:rPr>
        <w:lastRenderedPageBreak/>
        <w:t>网络运行与维护教师</w:t>
      </w:r>
    </w:p>
    <w:p w:rsidR="00DA0439" w:rsidRPr="000A5F18" w:rsidRDefault="00DA0439" w:rsidP="00DA0439">
      <w:pPr>
        <w:spacing w:line="440" w:lineRule="exact"/>
        <w:jc w:val="center"/>
        <w:rPr>
          <w:rFonts w:ascii="仿宋_GB2312" w:eastAsia="仿宋_GB2312" w:hAnsiTheme="minorEastAsia"/>
          <w:b/>
          <w:sz w:val="30"/>
          <w:szCs w:val="30"/>
        </w:rPr>
      </w:pPr>
      <w:r w:rsidRPr="000A5F18">
        <w:rPr>
          <w:rFonts w:ascii="仿宋_GB2312" w:eastAsia="仿宋_GB2312" w:hAnsiTheme="minorEastAsia" w:hint="eastAsia"/>
          <w:b/>
          <w:sz w:val="30"/>
          <w:szCs w:val="30"/>
        </w:rPr>
        <w:t>学科专业知识笔试考试大纲</w:t>
      </w:r>
    </w:p>
    <w:p w:rsidR="00DA0439" w:rsidRPr="00DA0439" w:rsidRDefault="00DA0439" w:rsidP="00DA0439">
      <w:pPr>
        <w:spacing w:line="440" w:lineRule="exact"/>
        <w:jc w:val="center"/>
        <w:rPr>
          <w:rFonts w:ascii="仿宋_GB2312" w:eastAsia="仿宋_GB2312" w:hAnsiTheme="minorEastAsia"/>
          <w:b/>
          <w:sz w:val="24"/>
        </w:rPr>
      </w:pPr>
    </w:p>
    <w:p w:rsidR="00DA0439" w:rsidRPr="00DA0439" w:rsidRDefault="00DA0439" w:rsidP="00DA0439">
      <w:pPr>
        <w:spacing w:line="400" w:lineRule="exact"/>
        <w:ind w:firstLineChars="199" w:firstLine="479"/>
        <w:rPr>
          <w:rFonts w:ascii="仿宋_GB2312" w:eastAsia="仿宋_GB2312" w:hAnsiTheme="minorEastAsia"/>
          <w:b/>
          <w:sz w:val="24"/>
        </w:rPr>
      </w:pPr>
      <w:r w:rsidRPr="00DA0439">
        <w:rPr>
          <w:rFonts w:ascii="仿宋_GB2312" w:eastAsia="仿宋_GB2312" w:hAnsiTheme="minorEastAsia" w:hint="eastAsia"/>
          <w:b/>
          <w:sz w:val="24"/>
        </w:rPr>
        <w:t>一、考试内容（100分）</w:t>
      </w:r>
    </w:p>
    <w:p w:rsidR="00DA0439" w:rsidRPr="00DA0439" w:rsidRDefault="00DA0439" w:rsidP="00DA0439">
      <w:pPr>
        <w:pStyle w:val="a8"/>
        <w:spacing w:line="400" w:lineRule="exact"/>
        <w:ind w:firstLineChars="245" w:firstLine="590"/>
        <w:rPr>
          <w:rFonts w:ascii="仿宋_GB2312" w:eastAsia="仿宋_GB2312" w:hAnsiTheme="minorEastAsia"/>
          <w:b/>
          <w:sz w:val="24"/>
          <w:szCs w:val="24"/>
        </w:rPr>
      </w:pPr>
      <w:r w:rsidRPr="00DA0439">
        <w:rPr>
          <w:rFonts w:ascii="仿宋_GB2312" w:eastAsia="仿宋_GB2312" w:hAnsiTheme="minorEastAsia" w:hint="eastAsia"/>
          <w:b/>
          <w:sz w:val="24"/>
          <w:szCs w:val="24"/>
        </w:rPr>
        <w:t>1.基础理论部分（20分）</w:t>
      </w:r>
    </w:p>
    <w:p w:rsidR="00DA0439" w:rsidRPr="00DA0439" w:rsidRDefault="00DA0439" w:rsidP="00DA0439">
      <w:pPr>
        <w:pStyle w:val="a8"/>
        <w:spacing w:line="400" w:lineRule="exact"/>
        <w:ind w:firstLine="480"/>
        <w:rPr>
          <w:rFonts w:ascii="仿宋_GB2312" w:eastAsia="仿宋_GB2312" w:hAnsiTheme="minorEastAsia"/>
          <w:sz w:val="24"/>
          <w:szCs w:val="24"/>
        </w:rPr>
      </w:pPr>
      <w:r w:rsidRPr="00DA0439">
        <w:rPr>
          <w:rFonts w:ascii="仿宋_GB2312" w:eastAsia="仿宋_GB2312" w:hAnsiTheme="minorEastAsia" w:hint="eastAsia"/>
          <w:sz w:val="24"/>
          <w:szCs w:val="24"/>
        </w:rPr>
        <w:t>全球计算机网络专业发展现状 (一般掌握)</w:t>
      </w:r>
    </w:p>
    <w:p w:rsidR="00DA0439" w:rsidRPr="00DA0439" w:rsidRDefault="00DA0439" w:rsidP="00DA0439">
      <w:pPr>
        <w:pStyle w:val="a8"/>
        <w:spacing w:line="400" w:lineRule="exact"/>
        <w:ind w:firstLine="480"/>
        <w:rPr>
          <w:rFonts w:ascii="仿宋_GB2312" w:eastAsia="仿宋_GB2312" w:hAnsiTheme="minorEastAsia"/>
          <w:sz w:val="24"/>
          <w:szCs w:val="24"/>
        </w:rPr>
      </w:pPr>
      <w:r w:rsidRPr="00DA0439">
        <w:rPr>
          <w:rFonts w:ascii="仿宋_GB2312" w:eastAsia="仿宋_GB2312" w:hAnsiTheme="minorEastAsia" w:hint="eastAsia"/>
          <w:sz w:val="24"/>
          <w:szCs w:val="24"/>
        </w:rPr>
        <w:t>计算机网络和互联网行业国际性标准及国内信息技术相关的标准和工作规范标准。（一般掌握）</w:t>
      </w:r>
    </w:p>
    <w:p w:rsidR="00DA0439" w:rsidRPr="00DA0439" w:rsidRDefault="00DA0439" w:rsidP="00DA0439">
      <w:pPr>
        <w:pStyle w:val="a8"/>
        <w:spacing w:line="400" w:lineRule="exact"/>
        <w:ind w:firstLine="480"/>
        <w:rPr>
          <w:rFonts w:ascii="仿宋_GB2312" w:eastAsia="仿宋_GB2312" w:hAnsiTheme="minorEastAsia"/>
          <w:sz w:val="24"/>
          <w:szCs w:val="24"/>
        </w:rPr>
      </w:pPr>
      <w:r w:rsidRPr="00DA0439">
        <w:rPr>
          <w:rFonts w:ascii="仿宋_GB2312" w:eastAsia="仿宋_GB2312" w:hAnsiTheme="minorEastAsia" w:hint="eastAsia"/>
          <w:sz w:val="24"/>
          <w:szCs w:val="24"/>
        </w:rPr>
        <w:t>程序设计技术(一般掌握)</w:t>
      </w:r>
    </w:p>
    <w:p w:rsidR="00DA0439" w:rsidRPr="00DA0439" w:rsidRDefault="00DA0439" w:rsidP="00DA0439">
      <w:pPr>
        <w:pStyle w:val="a8"/>
        <w:spacing w:line="400" w:lineRule="exact"/>
        <w:ind w:firstLineChars="150" w:firstLine="360"/>
        <w:rPr>
          <w:rFonts w:ascii="仿宋_GB2312" w:eastAsia="仿宋_GB2312" w:hAnsiTheme="minorEastAsia"/>
          <w:sz w:val="24"/>
          <w:szCs w:val="24"/>
        </w:rPr>
      </w:pPr>
      <w:r w:rsidRPr="00DA0439">
        <w:rPr>
          <w:rFonts w:ascii="仿宋_GB2312" w:eastAsia="仿宋_GB2312" w:hAnsiTheme="minorEastAsia" w:hint="eastAsia"/>
          <w:sz w:val="24"/>
          <w:szCs w:val="24"/>
        </w:rPr>
        <w:t xml:space="preserve"> 国家计算机与互联网发展现状与国家信息技术发展相关政策（一般掌握）</w:t>
      </w:r>
    </w:p>
    <w:p w:rsidR="00DA0439" w:rsidRPr="00DA0439" w:rsidRDefault="00DA0439" w:rsidP="00DA0439">
      <w:pPr>
        <w:pStyle w:val="a8"/>
        <w:spacing w:line="400" w:lineRule="exact"/>
        <w:ind w:firstLineChars="150" w:firstLine="360"/>
        <w:rPr>
          <w:rFonts w:ascii="仿宋_GB2312" w:eastAsia="仿宋_GB2312" w:hAnsiTheme="minorEastAsia"/>
          <w:sz w:val="24"/>
          <w:szCs w:val="24"/>
        </w:rPr>
      </w:pPr>
      <w:r w:rsidRPr="00DA0439">
        <w:rPr>
          <w:rFonts w:ascii="仿宋_GB2312" w:eastAsia="仿宋_GB2312" w:hAnsiTheme="minorEastAsia" w:hint="eastAsia"/>
          <w:sz w:val="24"/>
          <w:szCs w:val="24"/>
        </w:rPr>
        <w:t xml:space="preserve"> 计算机组成和计算机网络原理、基础理论及相关计算机网络技术、服务器虚拟化技术和存储技术的知识（重点掌握）</w:t>
      </w:r>
    </w:p>
    <w:p w:rsidR="00DA0439" w:rsidRPr="00DA0439" w:rsidRDefault="00DA0439" w:rsidP="00DA0439">
      <w:pPr>
        <w:spacing w:line="400" w:lineRule="exact"/>
        <w:ind w:firstLineChars="200" w:firstLine="482"/>
        <w:rPr>
          <w:rFonts w:ascii="仿宋_GB2312" w:eastAsia="仿宋_GB2312" w:hAnsiTheme="minorEastAsia"/>
          <w:b/>
          <w:sz w:val="24"/>
        </w:rPr>
      </w:pPr>
      <w:r w:rsidRPr="00DA0439">
        <w:rPr>
          <w:rFonts w:ascii="仿宋_GB2312" w:eastAsia="仿宋_GB2312" w:hAnsiTheme="minorEastAsia" w:hint="eastAsia"/>
          <w:b/>
          <w:sz w:val="24"/>
        </w:rPr>
        <w:t>2.网络构建技术 （20分）</w:t>
      </w:r>
    </w:p>
    <w:p w:rsidR="00DA0439" w:rsidRPr="00DA0439" w:rsidRDefault="00DA0439" w:rsidP="00DA0439">
      <w:pPr>
        <w:spacing w:line="400" w:lineRule="exact"/>
        <w:ind w:firstLineChars="249" w:firstLine="598"/>
        <w:rPr>
          <w:rFonts w:ascii="仿宋_GB2312" w:eastAsia="仿宋_GB2312" w:hAnsiTheme="minorEastAsia"/>
          <w:sz w:val="24"/>
        </w:rPr>
      </w:pPr>
      <w:r w:rsidRPr="00DA0439">
        <w:rPr>
          <w:rFonts w:ascii="仿宋_GB2312" w:eastAsia="仿宋_GB2312" w:hAnsiTheme="minorEastAsia" w:hint="eastAsia"/>
          <w:sz w:val="24"/>
        </w:rPr>
        <w:t>(1)计算机网络基础</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Windows与Linux</w:t>
      </w:r>
      <w:r w:rsidR="0003241C">
        <w:rPr>
          <w:rFonts w:ascii="仿宋_GB2312" w:eastAsia="仿宋_GB2312" w:hAnsiTheme="minorEastAsia" w:hint="eastAsia"/>
          <w:sz w:val="24"/>
        </w:rPr>
        <w:t>网络操作系统的网络的配置</w:t>
      </w:r>
      <w:r w:rsidRPr="00DA0439">
        <w:rPr>
          <w:rFonts w:ascii="仿宋_GB2312" w:eastAsia="仿宋_GB2312" w:hAnsiTheme="minorEastAsia" w:hint="eastAsia"/>
          <w:sz w:val="24"/>
        </w:rPr>
        <w:t xml:space="preserve">(重点掌握)   </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数值转换（重点掌握）</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IPV4网段的划分（重点掌握）</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DNS，DHCP服务（重点掌握）</w:t>
      </w:r>
    </w:p>
    <w:p w:rsidR="00DA0439" w:rsidRPr="00DA0439" w:rsidRDefault="00DA0439" w:rsidP="00DA0439">
      <w:pPr>
        <w:spacing w:line="400" w:lineRule="exact"/>
        <w:ind w:firstLineChars="250" w:firstLine="600"/>
        <w:rPr>
          <w:rFonts w:ascii="仿宋_GB2312" w:eastAsia="仿宋_GB2312" w:hAnsiTheme="minorEastAsia"/>
          <w:bCs/>
          <w:sz w:val="24"/>
        </w:rPr>
      </w:pPr>
      <w:r w:rsidRPr="00DA0439">
        <w:rPr>
          <w:rFonts w:ascii="仿宋_GB2312" w:eastAsia="仿宋_GB2312" w:hAnsiTheme="minorEastAsia" w:hint="eastAsia"/>
          <w:bCs/>
          <w:sz w:val="24"/>
        </w:rPr>
        <w:t>(2)局域网交换的配置</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配置端口的打开、关闭，查看端口的状态，VLAN的配置、网络的连通测试</w:t>
      </w:r>
      <w:r w:rsidRPr="00DA0439">
        <w:rPr>
          <w:rFonts w:ascii="仿宋_GB2312" w:eastAsia="仿宋_GB2312" w:hAnsiTheme="minorEastAsia" w:hint="eastAsia"/>
          <w:sz w:val="24"/>
        </w:rPr>
        <w:t xml:space="preserve">(了解)  </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访问控制列表的配置。</w:t>
      </w:r>
      <w:r w:rsidRPr="00DA0439">
        <w:rPr>
          <w:rFonts w:ascii="仿宋_GB2312" w:eastAsia="仿宋_GB2312" w:hAnsiTheme="minorEastAsia" w:hint="eastAsia"/>
          <w:sz w:val="24"/>
        </w:rPr>
        <w:t xml:space="preserve">(一般掌握)  </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配置的保存与查看</w:t>
      </w:r>
      <w:r w:rsidRPr="00DA0439">
        <w:rPr>
          <w:rFonts w:ascii="仿宋_GB2312" w:eastAsia="仿宋_GB2312" w:hAnsiTheme="minorEastAsia" w:hint="eastAsia"/>
          <w:sz w:val="24"/>
        </w:rPr>
        <w:t xml:space="preserve">(一般掌握)  </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交换机的级联</w:t>
      </w:r>
      <w:r w:rsidRPr="00DA0439">
        <w:rPr>
          <w:rFonts w:ascii="仿宋_GB2312" w:eastAsia="仿宋_GB2312" w:hAnsiTheme="minorEastAsia" w:hint="eastAsia"/>
          <w:sz w:val="24"/>
        </w:rPr>
        <w:t xml:space="preserve">(一般掌握)  </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制作双绞线跳线的方法T568A 或T568B</w:t>
      </w:r>
      <w:r w:rsidRPr="00DA0439">
        <w:rPr>
          <w:rFonts w:ascii="仿宋_GB2312" w:eastAsia="仿宋_GB2312" w:hAnsiTheme="minorEastAsia" w:hint="eastAsia"/>
          <w:sz w:val="24"/>
        </w:rPr>
        <w:t>（一般掌握）</w:t>
      </w:r>
    </w:p>
    <w:p w:rsidR="00DA0439" w:rsidRPr="00DA0439" w:rsidRDefault="00DA0439" w:rsidP="00DA0439">
      <w:pPr>
        <w:spacing w:line="400" w:lineRule="exact"/>
        <w:ind w:left="1" w:firstLineChars="250" w:firstLine="600"/>
        <w:rPr>
          <w:rFonts w:ascii="仿宋_GB2312" w:eastAsia="仿宋_GB2312" w:hAnsiTheme="minorEastAsia"/>
          <w:bCs/>
          <w:sz w:val="24"/>
        </w:rPr>
      </w:pPr>
      <w:r w:rsidRPr="00DA0439">
        <w:rPr>
          <w:rFonts w:ascii="仿宋_GB2312" w:eastAsia="仿宋_GB2312" w:hAnsiTheme="minorEastAsia" w:hint="eastAsia"/>
          <w:bCs/>
          <w:sz w:val="24"/>
        </w:rPr>
        <w:t>(3)IP路由</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静态路由的配置（重点掌握）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动态路由的配置（重点掌握）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IP路由的跟踪（了解）</w:t>
      </w:r>
    </w:p>
    <w:p w:rsidR="00DA0439" w:rsidRPr="00DA0439" w:rsidRDefault="00DA0439" w:rsidP="00DA0439">
      <w:pPr>
        <w:spacing w:line="400" w:lineRule="exact"/>
        <w:ind w:firstLineChars="245" w:firstLine="588"/>
        <w:rPr>
          <w:rFonts w:ascii="仿宋_GB2312" w:eastAsia="仿宋_GB2312" w:hAnsiTheme="minorEastAsia"/>
          <w:bCs/>
          <w:sz w:val="24"/>
        </w:rPr>
      </w:pPr>
      <w:r w:rsidRPr="00DA0439">
        <w:rPr>
          <w:rFonts w:ascii="仿宋_GB2312" w:eastAsia="仿宋_GB2312" w:hAnsiTheme="minorEastAsia" w:hint="eastAsia"/>
          <w:bCs/>
          <w:sz w:val="24"/>
        </w:rPr>
        <w:t>(4)广域网接入</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防火墙的工作原理（重点掌握）</w:t>
      </w:r>
    </w:p>
    <w:p w:rsidR="00DA0439" w:rsidRPr="00DA0439" w:rsidRDefault="00DA0439" w:rsidP="00DA0439">
      <w:pPr>
        <w:tabs>
          <w:tab w:val="left" w:pos="0"/>
        </w:tabs>
        <w:spacing w:line="400" w:lineRule="exact"/>
        <w:ind w:leftChars="1" w:left="2" w:firstLineChars="200" w:firstLine="480"/>
        <w:rPr>
          <w:rFonts w:ascii="仿宋_GB2312" w:eastAsia="仿宋_GB2312" w:hAnsiTheme="minorEastAsia"/>
          <w:sz w:val="24"/>
        </w:rPr>
      </w:pPr>
      <w:r w:rsidRPr="00DA0439">
        <w:rPr>
          <w:rFonts w:ascii="仿宋_GB2312" w:eastAsia="仿宋_GB2312" w:hAnsiTheme="minorEastAsia" w:hint="eastAsia"/>
          <w:sz w:val="24"/>
        </w:rPr>
        <w:t>访问控制列表的工作原理（一般掌握）</w:t>
      </w:r>
    </w:p>
    <w:p w:rsidR="00DA0439" w:rsidRPr="00DA0439" w:rsidRDefault="00DA0439" w:rsidP="00DA0439">
      <w:pPr>
        <w:numPr>
          <w:ilvl w:val="0"/>
          <w:numId w:val="20"/>
        </w:num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计算机组装与维修</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计算机常见故障的判断与排除（一般掌握）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lastRenderedPageBreak/>
        <w:t>Windows和Linux系统的安装（一般掌握）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常用软件的安装（一般掌握）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计算机病毒防治（重点掌握）</w:t>
      </w:r>
    </w:p>
    <w:p w:rsidR="00DA0439" w:rsidRPr="00DA0439" w:rsidRDefault="00DA0439" w:rsidP="00DA0439">
      <w:pPr>
        <w:pStyle w:val="a8"/>
        <w:spacing w:line="400" w:lineRule="exact"/>
        <w:ind w:firstLineChars="0"/>
        <w:rPr>
          <w:rFonts w:ascii="仿宋_GB2312" w:eastAsia="仿宋_GB2312" w:hAnsiTheme="minorEastAsia"/>
          <w:b/>
          <w:sz w:val="24"/>
          <w:szCs w:val="24"/>
        </w:rPr>
      </w:pPr>
      <w:r w:rsidRPr="00DA0439">
        <w:rPr>
          <w:rFonts w:ascii="仿宋_GB2312" w:eastAsia="仿宋_GB2312" w:hAnsiTheme="minorEastAsia" w:hint="eastAsia"/>
          <w:b/>
          <w:sz w:val="24"/>
          <w:szCs w:val="24"/>
        </w:rPr>
        <w:t xml:space="preserve">  3.园区网系统设计部分（20分）</w:t>
      </w:r>
    </w:p>
    <w:p w:rsidR="00DA0439" w:rsidRPr="00DA0439" w:rsidRDefault="00DA0439" w:rsidP="00DA0439">
      <w:pPr>
        <w:pStyle w:val="a8"/>
        <w:spacing w:line="400" w:lineRule="exact"/>
        <w:ind w:firstLineChars="0"/>
        <w:rPr>
          <w:rFonts w:ascii="仿宋_GB2312" w:eastAsia="仿宋_GB2312" w:hAnsiTheme="minorEastAsia"/>
          <w:bCs/>
          <w:sz w:val="24"/>
          <w:szCs w:val="24"/>
        </w:rPr>
      </w:pPr>
      <w:r w:rsidRPr="00DA0439">
        <w:rPr>
          <w:rFonts w:ascii="仿宋_GB2312" w:eastAsia="仿宋_GB2312" w:hAnsiTheme="minorEastAsia" w:hint="eastAsia"/>
          <w:bCs/>
          <w:sz w:val="24"/>
          <w:szCs w:val="24"/>
        </w:rPr>
        <w:t xml:space="preserve">(1)园区网构建 </w:t>
      </w:r>
      <w:r w:rsidRPr="00DA0439">
        <w:rPr>
          <w:rFonts w:ascii="仿宋_GB2312" w:eastAsia="仿宋_GB2312" w:hAnsiTheme="minorEastAsia" w:hint="eastAsia"/>
          <w:sz w:val="24"/>
          <w:szCs w:val="24"/>
        </w:rPr>
        <w:t>（了解）</w:t>
      </w:r>
    </w:p>
    <w:p w:rsidR="00DA0439" w:rsidRPr="00DA0439" w:rsidRDefault="00DA0439" w:rsidP="00DA0439">
      <w:pPr>
        <w:pStyle w:val="a8"/>
        <w:spacing w:line="400" w:lineRule="exact"/>
        <w:ind w:firstLineChars="0"/>
        <w:rPr>
          <w:rFonts w:ascii="仿宋_GB2312" w:eastAsia="仿宋_GB2312" w:hAnsiTheme="minorEastAsia"/>
          <w:sz w:val="24"/>
          <w:szCs w:val="24"/>
        </w:rPr>
      </w:pPr>
      <w:r w:rsidRPr="00DA0439">
        <w:rPr>
          <w:rFonts w:ascii="仿宋_GB2312" w:eastAsia="仿宋_GB2312" w:hAnsiTheme="minorEastAsia" w:hint="eastAsia"/>
          <w:sz w:val="24"/>
          <w:szCs w:val="24"/>
        </w:rPr>
        <w:t>了解园区网的国际、国家设计规范，掌握园区网的设计方法，能够根据学校环境，信息点数量。学校的实际需求设计校园网</w:t>
      </w:r>
    </w:p>
    <w:p w:rsidR="00DA0439" w:rsidRPr="00DA0439" w:rsidRDefault="00DA0439" w:rsidP="00DA0439">
      <w:pPr>
        <w:pStyle w:val="a8"/>
        <w:spacing w:line="400" w:lineRule="exact"/>
        <w:ind w:firstLineChars="147" w:firstLine="353"/>
        <w:rPr>
          <w:rFonts w:ascii="仿宋_GB2312" w:eastAsia="仿宋_GB2312" w:hAnsiTheme="minorEastAsia"/>
          <w:bCs/>
          <w:sz w:val="24"/>
          <w:szCs w:val="24"/>
        </w:rPr>
      </w:pPr>
      <w:r w:rsidRPr="00DA0439">
        <w:rPr>
          <w:rFonts w:ascii="仿宋_GB2312" w:eastAsia="仿宋_GB2312" w:hAnsiTheme="minorEastAsia" w:hint="eastAsia"/>
          <w:bCs/>
          <w:sz w:val="24"/>
          <w:szCs w:val="24"/>
        </w:rPr>
        <w:t>(2)服务器虚拟化</w:t>
      </w:r>
      <w:r w:rsidRPr="00DA0439">
        <w:rPr>
          <w:rFonts w:ascii="仿宋_GB2312" w:eastAsia="仿宋_GB2312" w:hAnsiTheme="minorEastAsia" w:hint="eastAsia"/>
          <w:sz w:val="24"/>
          <w:szCs w:val="24"/>
        </w:rPr>
        <w:t>（重点掌握）</w:t>
      </w:r>
    </w:p>
    <w:p w:rsidR="00DA0439" w:rsidRPr="00DA0439" w:rsidRDefault="00DA0439" w:rsidP="00DA0439">
      <w:pPr>
        <w:pStyle w:val="a8"/>
        <w:spacing w:line="400" w:lineRule="exact"/>
        <w:ind w:firstLineChars="0" w:firstLine="0"/>
        <w:rPr>
          <w:rFonts w:ascii="仿宋_GB2312" w:eastAsia="仿宋_GB2312" w:hAnsiTheme="minorEastAsia"/>
          <w:bCs/>
          <w:sz w:val="24"/>
          <w:szCs w:val="24"/>
        </w:rPr>
      </w:pPr>
      <w:r w:rsidRPr="00DA0439">
        <w:rPr>
          <w:rFonts w:ascii="仿宋_GB2312" w:eastAsia="仿宋_GB2312" w:hAnsiTheme="minorEastAsia" w:hint="eastAsia"/>
          <w:bCs/>
          <w:sz w:val="24"/>
          <w:szCs w:val="24"/>
        </w:rPr>
        <w:t xml:space="preserve">    了解服务器虚拟化的</w:t>
      </w:r>
      <w:r w:rsidRPr="00DA0439">
        <w:rPr>
          <w:rFonts w:ascii="仿宋_GB2312" w:eastAsia="仿宋_GB2312" w:hAnsiTheme="minorEastAsia" w:hint="eastAsia"/>
          <w:sz w:val="24"/>
          <w:szCs w:val="24"/>
        </w:rPr>
        <w:t>工作原理与规范，掌握搭建虚拟服务器的方法，能够对服务器进行安装调试。存储磁盘阵列的</w:t>
      </w:r>
      <w:proofErr w:type="gramStart"/>
      <w:r w:rsidRPr="00DA0439">
        <w:rPr>
          <w:rFonts w:ascii="仿宋_GB2312" w:eastAsia="仿宋_GB2312" w:hAnsiTheme="minorEastAsia" w:hint="eastAsia"/>
          <w:sz w:val="24"/>
          <w:szCs w:val="24"/>
        </w:rPr>
        <w:t>按装</w:t>
      </w:r>
      <w:proofErr w:type="gramEnd"/>
      <w:r w:rsidRPr="00DA0439">
        <w:rPr>
          <w:rFonts w:ascii="仿宋_GB2312" w:eastAsia="仿宋_GB2312" w:hAnsiTheme="minorEastAsia" w:hint="eastAsia"/>
          <w:sz w:val="24"/>
          <w:szCs w:val="24"/>
        </w:rPr>
        <w:t>配置、调试和使用</w:t>
      </w:r>
    </w:p>
    <w:p w:rsidR="00DA0439" w:rsidRPr="00DA0439" w:rsidRDefault="00DA0439" w:rsidP="00DA0439">
      <w:pPr>
        <w:spacing w:line="400" w:lineRule="exact"/>
        <w:ind w:firstLineChars="250" w:firstLine="602"/>
        <w:rPr>
          <w:rFonts w:ascii="仿宋_GB2312" w:eastAsia="仿宋_GB2312" w:hAnsiTheme="minorEastAsia"/>
          <w:b/>
          <w:sz w:val="24"/>
        </w:rPr>
      </w:pPr>
      <w:r w:rsidRPr="00DA0439">
        <w:rPr>
          <w:rFonts w:ascii="仿宋_GB2312" w:eastAsia="仿宋_GB2312" w:hAnsiTheme="minorEastAsia" w:hint="eastAsia"/>
          <w:b/>
          <w:sz w:val="24"/>
        </w:rPr>
        <w:t>4.综合布线技术（10分）</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(1)综合布线系统的组成（一般掌握）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了解综合布线系统的组成。综合布线系统的国家标准。水平子系统、垂直子系统、管理间子系统、设备间子系统、建筑群子系统。</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(2)综合布线的概算（一般掌握）</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对校园网的组成结构了解的情况下，给出综合布线系统的网络概算</w:t>
      </w:r>
    </w:p>
    <w:p w:rsidR="00DA0439" w:rsidRPr="00DA0439" w:rsidRDefault="00DA0439" w:rsidP="00DA0439">
      <w:pPr>
        <w:spacing w:line="400" w:lineRule="exact"/>
        <w:ind w:firstLineChars="250" w:firstLine="602"/>
        <w:rPr>
          <w:rFonts w:ascii="仿宋_GB2312" w:eastAsia="仿宋_GB2312" w:hAnsiTheme="minorEastAsia"/>
          <w:b/>
          <w:sz w:val="24"/>
        </w:rPr>
      </w:pPr>
      <w:r w:rsidRPr="00DA0439">
        <w:rPr>
          <w:rFonts w:ascii="仿宋_GB2312" w:eastAsia="仿宋_GB2312" w:hAnsiTheme="minorEastAsia" w:hint="eastAsia"/>
          <w:b/>
          <w:sz w:val="24"/>
        </w:rPr>
        <w:t>5.数据库技术（20分）</w:t>
      </w:r>
    </w:p>
    <w:p w:rsidR="00DA0439" w:rsidRPr="00DA0439" w:rsidRDefault="00DA0439" w:rsidP="00DA0439">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 xml:space="preserve">常用数据库管理系统（MSSQL </w:t>
      </w:r>
      <w:proofErr w:type="spellStart"/>
      <w:r w:rsidRPr="00DA0439">
        <w:rPr>
          <w:rFonts w:ascii="仿宋_GB2312" w:eastAsia="仿宋_GB2312" w:hAnsiTheme="minorEastAsia" w:hint="eastAsia"/>
          <w:sz w:val="24"/>
        </w:rPr>
        <w:t>MySQL</w:t>
      </w:r>
      <w:proofErr w:type="spellEnd"/>
      <w:r w:rsidRPr="00DA0439">
        <w:rPr>
          <w:rFonts w:ascii="仿宋_GB2312" w:eastAsia="仿宋_GB2312" w:hAnsiTheme="minorEastAsia" w:hint="eastAsia"/>
          <w:sz w:val="24"/>
        </w:rPr>
        <w:t xml:space="preserve"> Oracle）数据库的搭建、配置，安装，常用指令，用法。数据库的备份、迁移、查询等（重点掌握）</w:t>
      </w:r>
    </w:p>
    <w:p w:rsidR="00DA0439" w:rsidRPr="00DA0439" w:rsidRDefault="00DA0439" w:rsidP="00DA0439">
      <w:pPr>
        <w:spacing w:line="400" w:lineRule="exact"/>
        <w:ind w:firstLineChars="250" w:firstLine="602"/>
        <w:rPr>
          <w:rFonts w:ascii="仿宋_GB2312" w:eastAsia="仿宋_GB2312" w:hAnsiTheme="minorEastAsia"/>
          <w:b/>
          <w:sz w:val="24"/>
        </w:rPr>
      </w:pPr>
      <w:r w:rsidRPr="00DA0439">
        <w:rPr>
          <w:rFonts w:ascii="仿宋_GB2312" w:eastAsia="仿宋_GB2312" w:hAnsiTheme="minorEastAsia" w:hint="eastAsia"/>
          <w:b/>
          <w:sz w:val="24"/>
        </w:rPr>
        <w:t>6.网站建设部分（10分）</w:t>
      </w:r>
    </w:p>
    <w:p w:rsidR="005653F3" w:rsidRDefault="00DA0439" w:rsidP="005653F3">
      <w:pPr>
        <w:spacing w:line="400" w:lineRule="exact"/>
        <w:ind w:firstLineChars="250" w:firstLine="600"/>
        <w:rPr>
          <w:rFonts w:ascii="仿宋_GB2312" w:eastAsia="仿宋_GB2312" w:hAnsiTheme="minorEastAsia"/>
          <w:sz w:val="24"/>
        </w:rPr>
      </w:pPr>
      <w:r w:rsidRPr="00DA0439">
        <w:rPr>
          <w:rFonts w:ascii="仿宋_GB2312" w:eastAsia="仿宋_GB2312" w:hAnsiTheme="minorEastAsia" w:hint="eastAsia"/>
          <w:sz w:val="24"/>
        </w:rPr>
        <w:t>网站服务器的构建，脚本语言的使用技术,网页与数据库的连接、查询、网站发布（一般掌握）</w:t>
      </w:r>
    </w:p>
    <w:p w:rsidR="00DA0439" w:rsidRPr="005653F3" w:rsidRDefault="005653F3" w:rsidP="005653F3">
      <w:pPr>
        <w:spacing w:line="400" w:lineRule="exact"/>
        <w:ind w:firstLineChars="250" w:firstLine="600"/>
        <w:rPr>
          <w:rFonts w:ascii="仿宋_GB2312" w:eastAsia="仿宋_GB2312" w:hAnsiTheme="minorEastAsia"/>
          <w:sz w:val="24"/>
        </w:rPr>
      </w:pPr>
      <w:r>
        <w:rPr>
          <w:rFonts w:ascii="仿宋_GB2312" w:eastAsia="仿宋_GB2312" w:hAnsiTheme="minorEastAsia" w:hint="eastAsia"/>
          <w:sz w:val="24"/>
        </w:rPr>
        <w:t>二、</w:t>
      </w:r>
      <w:r w:rsidR="00DA0439" w:rsidRPr="00DA0439">
        <w:rPr>
          <w:rFonts w:ascii="仿宋_GB2312" w:eastAsia="仿宋_GB2312" w:hAnsiTheme="minorEastAsia" w:hint="eastAsia"/>
          <w:b/>
          <w:sz w:val="24"/>
        </w:rPr>
        <w:t>考试题型</w:t>
      </w:r>
    </w:p>
    <w:p w:rsidR="005653F3" w:rsidRPr="005653F3" w:rsidRDefault="005653F3" w:rsidP="005653F3">
      <w:pPr>
        <w:spacing w:line="400" w:lineRule="exact"/>
        <w:rPr>
          <w:rFonts w:ascii="仿宋_GB2312" w:eastAsia="仿宋_GB2312"/>
          <w:sz w:val="24"/>
        </w:rPr>
      </w:pPr>
      <w:r>
        <w:rPr>
          <w:rFonts w:ascii="仿宋_GB2312" w:eastAsia="仿宋_GB2312" w:hint="eastAsia"/>
          <w:sz w:val="24"/>
        </w:rPr>
        <w:t xml:space="preserve">    </w:t>
      </w:r>
      <w:r w:rsidRPr="005653F3">
        <w:rPr>
          <w:rFonts w:ascii="仿宋_GB2312" w:eastAsia="仿宋_GB2312" w:hint="eastAsia"/>
          <w:sz w:val="24"/>
        </w:rPr>
        <w:t>客观题和主观题</w:t>
      </w:r>
      <w:proofErr w:type="gramStart"/>
      <w:r w:rsidRPr="005653F3">
        <w:rPr>
          <w:rFonts w:ascii="仿宋_GB2312" w:eastAsia="仿宋_GB2312" w:hint="eastAsia"/>
          <w:sz w:val="24"/>
        </w:rPr>
        <w:t>分值占</w:t>
      </w:r>
      <w:proofErr w:type="gramEnd"/>
      <w:r w:rsidRPr="005653F3">
        <w:rPr>
          <w:rFonts w:ascii="仿宋_GB2312" w:eastAsia="仿宋_GB2312" w:hint="eastAsia"/>
          <w:sz w:val="24"/>
        </w:rPr>
        <w:t>比5:5，客观题题型为单项选择题、不定项选择题、判断题，主观题题型为案例、计算、应用。</w:t>
      </w:r>
    </w:p>
    <w:p w:rsidR="00DA0439" w:rsidRPr="00DA0439" w:rsidRDefault="00DA0439" w:rsidP="00DA0439">
      <w:pPr>
        <w:spacing w:line="400" w:lineRule="exact"/>
        <w:ind w:firstLineChars="196" w:firstLine="472"/>
        <w:rPr>
          <w:rFonts w:ascii="仿宋_GB2312" w:eastAsia="仿宋_GB2312" w:hAnsiTheme="minorEastAsia"/>
          <w:bCs/>
          <w:sz w:val="24"/>
        </w:rPr>
      </w:pPr>
      <w:r w:rsidRPr="00DA0439">
        <w:rPr>
          <w:rFonts w:ascii="仿宋_GB2312" w:eastAsia="仿宋_GB2312" w:hAnsiTheme="minorEastAsia" w:hint="eastAsia"/>
          <w:b/>
          <w:bCs/>
          <w:sz w:val="24"/>
        </w:rPr>
        <w:t>三、考试时间：</w:t>
      </w:r>
      <w:r w:rsidRPr="00FF512F">
        <w:rPr>
          <w:rFonts w:ascii="仿宋_GB2312" w:eastAsia="仿宋_GB2312" w:hAnsiTheme="minorEastAsia" w:hint="eastAsia"/>
          <w:bCs/>
          <w:sz w:val="24"/>
        </w:rPr>
        <w:t>120分钟</w:t>
      </w:r>
    </w:p>
    <w:p w:rsidR="00DA0439" w:rsidRPr="00DA0439" w:rsidRDefault="00DA0439" w:rsidP="00DA0439">
      <w:pPr>
        <w:rPr>
          <w:rFonts w:ascii="仿宋_GB2312" w:eastAsia="仿宋_GB2312"/>
        </w:rPr>
      </w:pPr>
    </w:p>
    <w:p w:rsidR="00DA0439" w:rsidRPr="00DA0439" w:rsidRDefault="00DA0439">
      <w:pPr>
        <w:widowControl/>
        <w:jc w:val="left"/>
        <w:rPr>
          <w:rFonts w:ascii="仿宋_GB2312" w:eastAsia="仿宋_GB2312" w:hAnsi="Arial" w:cs="Arial"/>
          <w:color w:val="333333"/>
          <w:kern w:val="0"/>
          <w:sz w:val="28"/>
          <w:szCs w:val="28"/>
          <w:shd w:val="clear" w:color="auto" w:fill="FFFFFF"/>
        </w:rPr>
      </w:pPr>
      <w:r w:rsidRPr="00DA0439">
        <w:rPr>
          <w:rFonts w:ascii="仿宋_GB2312" w:eastAsia="仿宋_GB2312" w:hAnsi="Arial" w:cs="Arial" w:hint="eastAsia"/>
          <w:color w:val="333333"/>
          <w:kern w:val="0"/>
          <w:sz w:val="28"/>
          <w:szCs w:val="28"/>
          <w:shd w:val="clear" w:color="auto" w:fill="FFFFFF"/>
        </w:rPr>
        <w:br w:type="page"/>
      </w:r>
    </w:p>
    <w:p w:rsidR="00DA0439" w:rsidRPr="00DA0439" w:rsidRDefault="00DA0439" w:rsidP="00DA0439">
      <w:pPr>
        <w:jc w:val="center"/>
        <w:rPr>
          <w:rFonts w:ascii="仿宋_GB2312" w:eastAsia="仿宋_GB2312" w:hAnsi="微软雅黑" w:cs="微软雅黑"/>
          <w:b/>
          <w:color w:val="000000"/>
          <w:sz w:val="30"/>
          <w:szCs w:val="30"/>
          <w:shd w:val="clear" w:color="auto" w:fill="FFFFFF"/>
        </w:rPr>
      </w:pPr>
      <w:r w:rsidRPr="00DA0439">
        <w:rPr>
          <w:rFonts w:ascii="仿宋_GB2312" w:eastAsia="仿宋_GB2312" w:hAnsi="微软雅黑" w:cs="微软雅黑" w:hint="eastAsia"/>
          <w:b/>
          <w:color w:val="000000"/>
          <w:sz w:val="30"/>
          <w:szCs w:val="30"/>
          <w:shd w:val="clear" w:color="auto" w:fill="FFFFFF"/>
        </w:rPr>
        <w:lastRenderedPageBreak/>
        <w:t>设备运行与维护教师</w:t>
      </w:r>
    </w:p>
    <w:p w:rsidR="00DA0439" w:rsidRPr="00DA0439" w:rsidRDefault="00DA0439" w:rsidP="00DA0439">
      <w:pPr>
        <w:jc w:val="center"/>
        <w:rPr>
          <w:rFonts w:ascii="仿宋_GB2312" w:eastAsia="仿宋_GB2312" w:hAnsi="微软雅黑" w:cs="微软雅黑"/>
          <w:b/>
          <w:color w:val="000000"/>
          <w:sz w:val="30"/>
          <w:szCs w:val="30"/>
          <w:shd w:val="clear" w:color="auto" w:fill="FFFFFF"/>
        </w:rPr>
      </w:pPr>
      <w:r w:rsidRPr="00DA0439">
        <w:rPr>
          <w:rFonts w:ascii="仿宋_GB2312" w:eastAsia="仿宋_GB2312" w:hAnsi="微软雅黑" w:cs="微软雅黑" w:hint="eastAsia"/>
          <w:b/>
          <w:color w:val="000000"/>
          <w:sz w:val="30"/>
          <w:szCs w:val="30"/>
          <w:shd w:val="clear" w:color="auto" w:fill="FFFFFF"/>
        </w:rPr>
        <w:t>学科专业知识笔试考试大纲</w:t>
      </w:r>
    </w:p>
    <w:p w:rsidR="00DA0439" w:rsidRPr="00DA0439" w:rsidRDefault="00DA0439" w:rsidP="00DA0439">
      <w:pPr>
        <w:jc w:val="center"/>
        <w:rPr>
          <w:rFonts w:ascii="仿宋_GB2312" w:eastAsia="仿宋_GB2312" w:hAnsi="宋体" w:cs="宋体"/>
          <w:b/>
          <w:color w:val="666666"/>
          <w:sz w:val="30"/>
          <w:szCs w:val="30"/>
          <w:shd w:val="clear" w:color="auto" w:fill="FFFFFF"/>
        </w:rPr>
      </w:pPr>
    </w:p>
    <w:p w:rsidR="00DA0439" w:rsidRPr="0000595F" w:rsidRDefault="00DA0439" w:rsidP="00DA0439">
      <w:pPr>
        <w:spacing w:line="400" w:lineRule="exact"/>
        <w:contextualSpacing/>
        <w:mirrorIndents/>
        <w:rPr>
          <w:rFonts w:ascii="仿宋_GB2312" w:eastAsia="仿宋_GB2312" w:hAnsi="宋体" w:cs="宋体"/>
          <w:b/>
          <w:sz w:val="24"/>
          <w:shd w:val="clear" w:color="auto" w:fill="FFFFFF"/>
        </w:rPr>
      </w:pPr>
      <w:r w:rsidRPr="00DA0439">
        <w:rPr>
          <w:rFonts w:ascii="仿宋_GB2312" w:eastAsia="仿宋_GB2312" w:hAnsi="宋体" w:cs="宋体" w:hint="eastAsia"/>
          <w:color w:val="666666"/>
          <w:sz w:val="24"/>
          <w:shd w:val="clear" w:color="auto" w:fill="FFFFFF"/>
        </w:rPr>
        <w:t xml:space="preserve">  </w:t>
      </w:r>
      <w:r w:rsidRPr="0000595F">
        <w:rPr>
          <w:rFonts w:ascii="仿宋_GB2312" w:eastAsia="仿宋_GB2312" w:hAnsi="宋体" w:cs="宋体" w:hint="eastAsia"/>
          <w:b/>
          <w:sz w:val="24"/>
          <w:shd w:val="clear" w:color="auto" w:fill="FFFFFF"/>
        </w:rPr>
        <w:t xml:space="preserve">  一、考试内容（100分）</w:t>
      </w:r>
    </w:p>
    <w:p w:rsidR="00DA0439" w:rsidRPr="0000595F" w:rsidRDefault="00DA0439" w:rsidP="00DA0439">
      <w:pPr>
        <w:spacing w:line="400" w:lineRule="exact"/>
        <w:contextualSpacing/>
        <w:mirrorIndents/>
        <w:rPr>
          <w:rFonts w:ascii="仿宋_GB2312" w:eastAsia="仿宋_GB2312" w:hAnsi="宋体" w:cs="宋体"/>
          <w:b/>
          <w:sz w:val="24"/>
          <w:shd w:val="clear" w:color="auto" w:fill="FFFFFF"/>
        </w:rPr>
      </w:pPr>
      <w:r w:rsidRPr="0000595F">
        <w:rPr>
          <w:rFonts w:ascii="仿宋_GB2312" w:eastAsia="仿宋_GB2312" w:hAnsi="宋体" w:cs="宋体" w:hint="eastAsia"/>
          <w:b/>
          <w:sz w:val="24"/>
          <w:shd w:val="clear" w:color="auto" w:fill="FFFFFF"/>
        </w:rPr>
        <w:t xml:space="preserve">    （一）工程造价管理、基本制度、相关法律法规（10）</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1.工程造价的基本内容（一般掌握）；</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2.工程造价管理的组织和内容（了解）；</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3.工程造价专业人员管理制度（了解）；</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4.工程造价咨询管理制度（一般掌握）；</w:t>
      </w:r>
    </w:p>
    <w:p w:rsidR="00DA0439" w:rsidRPr="00DA0439"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5.工程造价管理的发展（了解）；</w:t>
      </w:r>
    </w:p>
    <w:p w:rsidR="0000595F" w:rsidRDefault="00DA0439" w:rsidP="00DA0439">
      <w:pPr>
        <w:spacing w:line="400" w:lineRule="exact"/>
        <w:contextualSpacing/>
        <w:mirrorIndents/>
        <w:rPr>
          <w:rFonts w:ascii="仿宋_GB2312" w:eastAsia="仿宋_GB2312" w:hAnsi="宋体" w:cs="宋体"/>
          <w:sz w:val="24"/>
          <w:shd w:val="clear" w:color="auto" w:fill="FFFFFF"/>
        </w:rPr>
      </w:pPr>
      <w:r w:rsidRPr="00DA0439">
        <w:rPr>
          <w:rFonts w:ascii="仿宋_GB2312" w:eastAsia="仿宋_GB2312" w:hAnsi="宋体" w:cs="宋体" w:hint="eastAsia"/>
          <w:sz w:val="24"/>
          <w:shd w:val="clear" w:color="auto" w:fill="FFFFFF"/>
        </w:rPr>
        <w:t xml:space="preserve">    6.相关法律：建筑法、招标投标法、合同法、价格法的有关内容（了解）；</w:t>
      </w:r>
      <w:r w:rsidR="0000595F">
        <w:rPr>
          <w:rFonts w:ascii="仿宋_GB2312" w:eastAsia="仿宋_GB2312" w:hAnsi="宋体" w:cs="宋体" w:hint="eastAsia"/>
          <w:sz w:val="24"/>
          <w:shd w:val="clear" w:color="auto" w:fill="FFFFFF"/>
        </w:rPr>
        <w:t xml:space="preserve">   </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7.相关法规：招标投标法实施条例、建设工程质量管理条例、建设工程安全生产管   理条例的有关内容（一般掌握）。</w:t>
      </w:r>
    </w:p>
    <w:p w:rsidR="0000595F" w:rsidRPr="0000595F" w:rsidRDefault="0000595F" w:rsidP="00DA0439">
      <w:pPr>
        <w:spacing w:line="400" w:lineRule="exact"/>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Pr="0000595F">
        <w:rPr>
          <w:rFonts w:ascii="仿宋_GB2312" w:eastAsia="仿宋_GB2312" w:hAnsi="宋体" w:cs="宋体" w:hint="eastAsia"/>
          <w:b/>
          <w:sz w:val="24"/>
          <w:shd w:val="clear" w:color="auto" w:fill="FFFFFF"/>
        </w:rPr>
        <w:t xml:space="preserve"> </w:t>
      </w:r>
      <w:r w:rsidR="00DA0439" w:rsidRPr="0000595F">
        <w:rPr>
          <w:rFonts w:ascii="仿宋_GB2312" w:eastAsia="仿宋_GB2312" w:hAnsi="宋体" w:cs="宋体" w:hint="eastAsia"/>
          <w:b/>
          <w:sz w:val="24"/>
          <w:shd w:val="clear" w:color="auto" w:fill="FFFFFF"/>
        </w:rPr>
        <w:t>（二）工程项目管理（20）</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1.工程项目的组成和分类、建设程序（了解）；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2.工程项目管理的类型、任务及相关制度（了解）；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3.工程项目的组织、计划与控制（了解）；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4.流水施工组织方法、网络计划技术（了解）；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5.工程项目风险管理（了解）。</w:t>
      </w:r>
    </w:p>
    <w:p w:rsidR="0000595F" w:rsidRPr="0000595F" w:rsidRDefault="0000595F" w:rsidP="00DA0439">
      <w:pPr>
        <w:spacing w:line="400" w:lineRule="exact"/>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（三）工程经济、投融资（10）</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1.资金的时间价值及其计算（了解）；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2.投资方案经济效果评价的内容和方法（一般掌握）：</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3.价值工程的程序和方法（了解）；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 xml:space="preserve">4.工程寿命周期成本分析的内容和方法（一般掌握）；　　</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5.项目资本金制度、项目资金筹措的渠道与方式（了解）；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6.项目资金成本与资本结构（了解）；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7.项目融资的程序和方式（了解）；</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8.与工程项目有关的税收及保险规定（了解）。</w:t>
      </w:r>
      <w:r w:rsidR="00DA0439" w:rsidRPr="00DA0439">
        <w:rPr>
          <w:rFonts w:ascii="仿宋_GB2312" w:eastAsia="仿宋_GB2312" w:hAnsi="宋体" w:cs="宋体" w:hint="eastAsia"/>
          <w:sz w:val="24"/>
          <w:shd w:val="clear" w:color="auto" w:fill="FFFFFF"/>
        </w:rPr>
        <w:br/>
        <w:t xml:space="preserve">　　</w:t>
      </w:r>
      <w:r w:rsidR="00DA0439" w:rsidRPr="0000595F">
        <w:rPr>
          <w:rFonts w:ascii="仿宋_GB2312" w:eastAsia="仿宋_GB2312" w:hAnsi="宋体" w:cs="宋体" w:hint="eastAsia"/>
          <w:b/>
          <w:sz w:val="24"/>
          <w:shd w:val="clear" w:color="auto" w:fill="FFFFFF"/>
        </w:rPr>
        <w:t>（四）工程建设全过程造价管理（20）</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1.决策阶段造价管理的内容和方法（重点掌握）：</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2.设计阶段造价管理的内容和方法（重点掌握）：</w:t>
      </w:r>
    </w:p>
    <w:p w:rsidR="0000595F"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3.</w:t>
      </w:r>
      <w:proofErr w:type="gramStart"/>
      <w:r w:rsidR="00DA0439" w:rsidRPr="00DA0439">
        <w:rPr>
          <w:rFonts w:ascii="仿宋_GB2312" w:eastAsia="仿宋_GB2312" w:hAnsi="宋体" w:cs="宋体" w:hint="eastAsia"/>
          <w:sz w:val="24"/>
          <w:shd w:val="clear" w:color="auto" w:fill="FFFFFF"/>
        </w:rPr>
        <w:t>发承包</w:t>
      </w:r>
      <w:proofErr w:type="gramEnd"/>
      <w:r w:rsidR="00DA0439" w:rsidRPr="00DA0439">
        <w:rPr>
          <w:rFonts w:ascii="仿宋_GB2312" w:eastAsia="仿宋_GB2312" w:hAnsi="宋体" w:cs="宋体" w:hint="eastAsia"/>
          <w:sz w:val="24"/>
          <w:shd w:val="clear" w:color="auto" w:fill="FFFFFF"/>
        </w:rPr>
        <w:t>阶段造价管理的内容和方法（重点掌握）；</w:t>
      </w:r>
    </w:p>
    <w:p w:rsidR="00DA0439" w:rsidRPr="00DA0439" w:rsidRDefault="0000595F" w:rsidP="00DA0439">
      <w:pPr>
        <w:spacing w:line="400" w:lineRule="exact"/>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4.施工阶段造价管理的内容和方法（重点掌握）。</w:t>
      </w:r>
    </w:p>
    <w:p w:rsidR="00DA0439" w:rsidRPr="0000595F" w:rsidRDefault="0000595F" w:rsidP="00DA0439">
      <w:pPr>
        <w:spacing w:line="400" w:lineRule="exact"/>
        <w:ind w:left="420"/>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lastRenderedPageBreak/>
        <w:t xml:space="preserve">    </w:t>
      </w:r>
      <w:r w:rsidR="00DA0439" w:rsidRPr="0000595F">
        <w:rPr>
          <w:rFonts w:ascii="仿宋_GB2312" w:eastAsia="仿宋_GB2312" w:hAnsi="宋体" w:cs="宋体" w:hint="eastAsia"/>
          <w:b/>
          <w:sz w:val="24"/>
          <w:shd w:val="clear" w:color="auto" w:fill="FFFFFF"/>
        </w:rPr>
        <w:t>（五）招标价格的确定（20）</w:t>
      </w:r>
    </w:p>
    <w:p w:rsidR="0000595F" w:rsidRDefault="0000595F" w:rsidP="00DA0439">
      <w:pPr>
        <w:spacing w:line="400" w:lineRule="exact"/>
        <w:ind w:leftChars="200"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1.依据图纸进行工程造价，编制确定招标工程量清单（重点掌握）；</w:t>
      </w:r>
    </w:p>
    <w:p w:rsidR="00DA0439" w:rsidRPr="00DA0439" w:rsidRDefault="0000595F" w:rsidP="00DA0439">
      <w:pPr>
        <w:spacing w:line="400" w:lineRule="exact"/>
        <w:ind w:leftChars="200"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2.核对工程清单，依据工程定额、参照市场价格信息确定工程招标控制价（重点掌握）；</w:t>
      </w:r>
    </w:p>
    <w:p w:rsidR="0000595F" w:rsidRPr="0000595F" w:rsidRDefault="0000595F" w:rsidP="00DA0439">
      <w:pPr>
        <w:spacing w:line="400" w:lineRule="exact"/>
        <w:ind w:left="420"/>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（六）通过招标确定中标单位（10）</w:t>
      </w:r>
    </w:p>
    <w:p w:rsidR="0000595F" w:rsidRDefault="0000595F" w:rsidP="00DA0439">
      <w:pPr>
        <w:spacing w:line="400" w:lineRule="exact"/>
        <w:ind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1.通过工程现场踏勘及专项答疑，核对确定工程量，通过工程特征描述确定单价，汇总工程投标报价（重点掌握）。</w:t>
      </w:r>
    </w:p>
    <w:p w:rsidR="0000595F" w:rsidRDefault="0000595F" w:rsidP="0000595F">
      <w:pPr>
        <w:spacing w:line="400" w:lineRule="exact"/>
        <w:ind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2.依据评标规则，审阅招标文件技术标、商务</w:t>
      </w:r>
      <w:proofErr w:type="gramStart"/>
      <w:r w:rsidR="00DA0439" w:rsidRPr="00DA0439">
        <w:rPr>
          <w:rFonts w:ascii="仿宋_GB2312" w:eastAsia="仿宋_GB2312" w:hAnsi="宋体" w:cs="宋体" w:hint="eastAsia"/>
          <w:sz w:val="24"/>
          <w:shd w:val="clear" w:color="auto" w:fill="FFFFFF"/>
        </w:rPr>
        <w:t>标确定</w:t>
      </w:r>
      <w:proofErr w:type="gramEnd"/>
      <w:r w:rsidR="00DA0439" w:rsidRPr="00DA0439">
        <w:rPr>
          <w:rFonts w:ascii="仿宋_GB2312" w:eastAsia="仿宋_GB2312" w:hAnsi="宋体" w:cs="宋体" w:hint="eastAsia"/>
          <w:sz w:val="24"/>
          <w:shd w:val="clear" w:color="auto" w:fill="FFFFFF"/>
        </w:rPr>
        <w:t>中标单位（重点掌握）；</w:t>
      </w:r>
    </w:p>
    <w:p w:rsidR="0000595F" w:rsidRPr="0000595F" w:rsidRDefault="0000595F" w:rsidP="0000595F">
      <w:pPr>
        <w:spacing w:line="400" w:lineRule="exact"/>
        <w:ind w:left="420"/>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（七）合同签订（10）</w:t>
      </w:r>
    </w:p>
    <w:p w:rsidR="0000595F" w:rsidRDefault="0000595F" w:rsidP="0000595F">
      <w:pPr>
        <w:spacing w:line="400" w:lineRule="exact"/>
        <w:ind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1.根据工程中标通知书签订施工合同（重点掌握）；</w:t>
      </w:r>
    </w:p>
    <w:p w:rsidR="00DA0439" w:rsidRPr="00DA0439" w:rsidRDefault="0000595F" w:rsidP="0000595F">
      <w:pPr>
        <w:spacing w:line="400" w:lineRule="exact"/>
        <w:ind w:left="420"/>
        <w:contextualSpacing/>
        <w:mirrorIndents/>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 xml:space="preserve">    </w:t>
      </w:r>
      <w:r w:rsidR="00DA0439" w:rsidRPr="00DA0439">
        <w:rPr>
          <w:rFonts w:ascii="仿宋_GB2312" w:eastAsia="仿宋_GB2312" w:hAnsi="宋体" w:cs="宋体" w:hint="eastAsia"/>
          <w:sz w:val="24"/>
          <w:shd w:val="clear" w:color="auto" w:fill="FFFFFF"/>
        </w:rPr>
        <w:t>2.总承包合同价款的约定（一般掌握）；</w:t>
      </w:r>
      <w:r w:rsidR="00DA0439" w:rsidRPr="00DA0439">
        <w:rPr>
          <w:rFonts w:ascii="仿宋_GB2312" w:eastAsia="仿宋_GB2312" w:hAnsi="宋体" w:cs="宋体" w:hint="eastAsia"/>
          <w:sz w:val="24"/>
          <w:shd w:val="clear" w:color="auto" w:fill="FFFFFF"/>
        </w:rPr>
        <w:br/>
      </w: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二、考试题型</w:t>
      </w:r>
    </w:p>
    <w:p w:rsidR="005653F3" w:rsidRPr="00DA0439" w:rsidRDefault="005653F3" w:rsidP="005653F3">
      <w:pPr>
        <w:spacing w:line="400" w:lineRule="exact"/>
        <w:ind w:firstLineChars="199" w:firstLine="478"/>
        <w:rPr>
          <w:rFonts w:ascii="仿宋_GB2312" w:eastAsia="仿宋_GB2312" w:hAnsi="宋体"/>
          <w:b/>
          <w:sz w:val="24"/>
        </w:rPr>
      </w:pPr>
      <w:r>
        <w:rPr>
          <w:rFonts w:ascii="仿宋_GB2312" w:eastAsia="仿宋_GB2312" w:hint="eastAsia"/>
          <w:sz w:val="24"/>
        </w:rPr>
        <w:t>客观题和主观题</w:t>
      </w:r>
      <w:proofErr w:type="gramStart"/>
      <w:r>
        <w:rPr>
          <w:rFonts w:ascii="仿宋_GB2312" w:eastAsia="仿宋_GB2312" w:hint="eastAsia"/>
          <w:sz w:val="24"/>
        </w:rPr>
        <w:t>分值占</w:t>
      </w:r>
      <w:proofErr w:type="gramEnd"/>
      <w:r>
        <w:rPr>
          <w:rFonts w:ascii="仿宋_GB2312" w:eastAsia="仿宋_GB2312" w:hint="eastAsia"/>
          <w:sz w:val="24"/>
        </w:rPr>
        <w:t>比5:5，客观题题型为单项选择题、不定项选择题、判断题，主观题题型为案例、计算、应用。</w:t>
      </w:r>
    </w:p>
    <w:p w:rsidR="00DA0439" w:rsidRPr="0000595F" w:rsidRDefault="0000595F" w:rsidP="00DA0439">
      <w:pPr>
        <w:spacing w:line="400" w:lineRule="exact"/>
        <w:ind w:left="420"/>
        <w:contextualSpacing/>
        <w:mirrorIndents/>
        <w:rPr>
          <w:rFonts w:ascii="仿宋_GB2312" w:eastAsia="仿宋_GB2312" w:hAnsi="宋体" w:cs="宋体"/>
          <w:b/>
          <w:sz w:val="24"/>
          <w:shd w:val="clear" w:color="auto" w:fill="FFFFFF"/>
        </w:rPr>
      </w:pPr>
      <w:r>
        <w:rPr>
          <w:rFonts w:ascii="仿宋_GB2312" w:eastAsia="仿宋_GB2312" w:hAnsi="宋体" w:cs="宋体" w:hint="eastAsia"/>
          <w:sz w:val="24"/>
          <w:shd w:val="clear" w:color="auto" w:fill="FFFFFF"/>
        </w:rPr>
        <w:t xml:space="preserve">    </w:t>
      </w:r>
      <w:r w:rsidR="00DA0439" w:rsidRPr="0000595F">
        <w:rPr>
          <w:rFonts w:ascii="仿宋_GB2312" w:eastAsia="仿宋_GB2312" w:hAnsi="宋体" w:cs="宋体" w:hint="eastAsia"/>
          <w:b/>
          <w:sz w:val="24"/>
          <w:shd w:val="clear" w:color="auto" w:fill="FFFFFF"/>
        </w:rPr>
        <w:t>三、考试时间：</w:t>
      </w:r>
      <w:r w:rsidR="00DA0439" w:rsidRPr="00FF512F">
        <w:rPr>
          <w:rFonts w:ascii="仿宋_GB2312" w:eastAsia="仿宋_GB2312" w:hAnsi="宋体" w:cs="宋体" w:hint="eastAsia"/>
          <w:sz w:val="24"/>
          <w:shd w:val="clear" w:color="auto" w:fill="FFFFFF"/>
        </w:rPr>
        <w:t>120分钟</w:t>
      </w:r>
    </w:p>
    <w:p w:rsidR="003B0278" w:rsidRPr="00DA0439" w:rsidRDefault="003B0278" w:rsidP="00DA0439">
      <w:pPr>
        <w:widowControl/>
        <w:jc w:val="left"/>
        <w:rPr>
          <w:rFonts w:ascii="仿宋_GB2312" w:eastAsia="仿宋_GB2312" w:hAnsi="Arial" w:cs="Arial"/>
          <w:color w:val="333333"/>
          <w:kern w:val="0"/>
          <w:sz w:val="28"/>
          <w:szCs w:val="28"/>
          <w:shd w:val="clear" w:color="auto" w:fill="FFFFFF"/>
        </w:rPr>
      </w:pPr>
    </w:p>
    <w:sectPr w:rsidR="003B0278" w:rsidRPr="00DA0439" w:rsidSect="006A1A2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16F" w:rsidRDefault="000B516F" w:rsidP="00A823D6">
      <w:r>
        <w:separator/>
      </w:r>
    </w:p>
  </w:endnote>
  <w:endnote w:type="continuationSeparator" w:id="0">
    <w:p w:rsidR="000B516F" w:rsidRDefault="000B516F" w:rsidP="00A8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16F" w:rsidRDefault="000B516F" w:rsidP="00A823D6">
      <w:r>
        <w:separator/>
      </w:r>
    </w:p>
  </w:footnote>
  <w:footnote w:type="continuationSeparator" w:id="0">
    <w:p w:rsidR="000B516F" w:rsidRDefault="000B516F" w:rsidP="00A82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1C7E7D"/>
    <w:multiLevelType w:val="singleLevel"/>
    <w:tmpl w:val="E81C7E7D"/>
    <w:lvl w:ilvl="0">
      <w:start w:val="2"/>
      <w:numFmt w:val="chineseCounting"/>
      <w:suff w:val="nothing"/>
      <w:lvlText w:val="%1、"/>
      <w:lvlJc w:val="left"/>
      <w:rPr>
        <w:rFonts w:hint="eastAsia"/>
      </w:rPr>
    </w:lvl>
  </w:abstractNum>
  <w:abstractNum w:abstractNumId="1">
    <w:nsid w:val="F5E262BF"/>
    <w:multiLevelType w:val="singleLevel"/>
    <w:tmpl w:val="F5E262BF"/>
    <w:lvl w:ilvl="0">
      <w:start w:val="1"/>
      <w:numFmt w:val="chineseCounting"/>
      <w:suff w:val="nothing"/>
      <w:lvlText w:val="%1、"/>
      <w:lvlJc w:val="left"/>
      <w:rPr>
        <w:rFonts w:hint="eastAsia"/>
      </w:rPr>
    </w:lvl>
  </w:abstractNum>
  <w:abstractNum w:abstractNumId="2">
    <w:nsid w:val="20AB798C"/>
    <w:multiLevelType w:val="hybridMultilevel"/>
    <w:tmpl w:val="89D05EFE"/>
    <w:lvl w:ilvl="0" w:tplc="88E6840E">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3">
    <w:nsid w:val="24866171"/>
    <w:multiLevelType w:val="hybridMultilevel"/>
    <w:tmpl w:val="2AF8E23A"/>
    <w:lvl w:ilvl="0" w:tplc="23CCAC28">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4">
    <w:nsid w:val="2DB0680B"/>
    <w:multiLevelType w:val="hybridMultilevel"/>
    <w:tmpl w:val="0F6C0782"/>
    <w:lvl w:ilvl="0" w:tplc="59DE09F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0795600"/>
    <w:multiLevelType w:val="hybridMultilevel"/>
    <w:tmpl w:val="01F6A1B8"/>
    <w:lvl w:ilvl="0" w:tplc="64A6AB2A">
      <w:start w:val="1"/>
      <w:numFmt w:val="decimal"/>
      <w:lvlText w:val="%1、"/>
      <w:lvlJc w:val="left"/>
      <w:pPr>
        <w:ind w:left="1410" w:hanging="72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abstractNum w:abstractNumId="6">
    <w:nsid w:val="3BF8652C"/>
    <w:multiLevelType w:val="hybridMultilevel"/>
    <w:tmpl w:val="EA5EBAA2"/>
    <w:lvl w:ilvl="0" w:tplc="45D6B686">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7">
    <w:nsid w:val="3DAC31C3"/>
    <w:multiLevelType w:val="hybridMultilevel"/>
    <w:tmpl w:val="FE1AB6C0"/>
    <w:lvl w:ilvl="0" w:tplc="B422FE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3DD3135"/>
    <w:multiLevelType w:val="hybridMultilevel"/>
    <w:tmpl w:val="31AE2CC4"/>
    <w:lvl w:ilvl="0" w:tplc="42BE080C">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BD20F19"/>
    <w:multiLevelType w:val="hybridMultilevel"/>
    <w:tmpl w:val="F3AE0CF2"/>
    <w:lvl w:ilvl="0" w:tplc="F4D06FDE">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0">
    <w:nsid w:val="4E7518AD"/>
    <w:multiLevelType w:val="hybridMultilevel"/>
    <w:tmpl w:val="0D1E96AC"/>
    <w:lvl w:ilvl="0" w:tplc="9AD8EF1E">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1">
    <w:nsid w:val="51E205D2"/>
    <w:multiLevelType w:val="hybridMultilevel"/>
    <w:tmpl w:val="B776C190"/>
    <w:lvl w:ilvl="0" w:tplc="5BECF752">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2">
    <w:nsid w:val="567386C3"/>
    <w:multiLevelType w:val="singleLevel"/>
    <w:tmpl w:val="567386C3"/>
    <w:lvl w:ilvl="0">
      <w:start w:val="5"/>
      <w:numFmt w:val="decimal"/>
      <w:suff w:val="nothing"/>
      <w:lvlText w:val="（%1）"/>
      <w:lvlJc w:val="left"/>
    </w:lvl>
  </w:abstractNum>
  <w:abstractNum w:abstractNumId="13">
    <w:nsid w:val="593F5686"/>
    <w:multiLevelType w:val="singleLevel"/>
    <w:tmpl w:val="593F5686"/>
    <w:lvl w:ilvl="0">
      <w:start w:val="2"/>
      <w:numFmt w:val="chineseCounting"/>
      <w:suff w:val="nothing"/>
      <w:lvlText w:val="%1、"/>
      <w:lvlJc w:val="left"/>
    </w:lvl>
  </w:abstractNum>
  <w:abstractNum w:abstractNumId="14">
    <w:nsid w:val="593F5D5F"/>
    <w:multiLevelType w:val="singleLevel"/>
    <w:tmpl w:val="593F5D5F"/>
    <w:lvl w:ilvl="0">
      <w:start w:val="1"/>
      <w:numFmt w:val="chineseCounting"/>
      <w:suff w:val="nothing"/>
      <w:lvlText w:val="%1、"/>
      <w:lvlJc w:val="left"/>
    </w:lvl>
  </w:abstractNum>
  <w:abstractNum w:abstractNumId="15">
    <w:nsid w:val="69AB0928"/>
    <w:multiLevelType w:val="hybridMultilevel"/>
    <w:tmpl w:val="7AB62DBC"/>
    <w:lvl w:ilvl="0" w:tplc="99F49382">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6">
    <w:nsid w:val="6E55D3DF"/>
    <w:multiLevelType w:val="singleLevel"/>
    <w:tmpl w:val="9FAE55A6"/>
    <w:lvl w:ilvl="0">
      <w:start w:val="2"/>
      <w:numFmt w:val="chineseCounting"/>
      <w:suff w:val="nothing"/>
      <w:lvlText w:val="%1、"/>
      <w:lvlJc w:val="left"/>
      <w:rPr>
        <w:rFonts w:hint="eastAsia"/>
        <w:lang w:val="en-US"/>
      </w:rPr>
    </w:lvl>
  </w:abstractNum>
  <w:abstractNum w:abstractNumId="17">
    <w:nsid w:val="710F2F3C"/>
    <w:multiLevelType w:val="hybridMultilevel"/>
    <w:tmpl w:val="8F6EF950"/>
    <w:lvl w:ilvl="0" w:tplc="04A47DE0">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8">
    <w:nsid w:val="7A264E54"/>
    <w:multiLevelType w:val="hybridMultilevel"/>
    <w:tmpl w:val="9E500634"/>
    <w:lvl w:ilvl="0" w:tplc="12885558">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C4417D7"/>
    <w:multiLevelType w:val="hybridMultilevel"/>
    <w:tmpl w:val="02720AA2"/>
    <w:lvl w:ilvl="0" w:tplc="A8961326">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7"/>
  </w:num>
  <w:num w:numId="2">
    <w:abstractNumId w:val="4"/>
  </w:num>
  <w:num w:numId="3">
    <w:abstractNumId w:val="8"/>
  </w:num>
  <w:num w:numId="4">
    <w:abstractNumId w:val="18"/>
  </w:num>
  <w:num w:numId="5">
    <w:abstractNumId w:val="15"/>
  </w:num>
  <w:num w:numId="6">
    <w:abstractNumId w:val="17"/>
  </w:num>
  <w:num w:numId="7">
    <w:abstractNumId w:val="10"/>
  </w:num>
  <w:num w:numId="8">
    <w:abstractNumId w:val="19"/>
  </w:num>
  <w:num w:numId="9">
    <w:abstractNumId w:val="2"/>
  </w:num>
  <w:num w:numId="10">
    <w:abstractNumId w:val="6"/>
  </w:num>
  <w:num w:numId="11">
    <w:abstractNumId w:val="11"/>
  </w:num>
  <w:num w:numId="12">
    <w:abstractNumId w:val="3"/>
  </w:num>
  <w:num w:numId="13">
    <w:abstractNumId w:val="9"/>
  </w:num>
  <w:num w:numId="14">
    <w:abstractNumId w:val="5"/>
  </w:num>
  <w:num w:numId="15">
    <w:abstractNumId w:val="14"/>
  </w:num>
  <w:num w:numId="16">
    <w:abstractNumId w:val="1"/>
  </w:num>
  <w:num w:numId="17">
    <w:abstractNumId w:val="0"/>
  </w:num>
  <w:num w:numId="18">
    <w:abstractNumId w:val="13"/>
  </w:num>
  <w:num w:numId="19">
    <w:abstractNumId w:val="1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7B4D"/>
    <w:rsid w:val="0000595F"/>
    <w:rsid w:val="000160B9"/>
    <w:rsid w:val="00020202"/>
    <w:rsid w:val="0003241C"/>
    <w:rsid w:val="000419B5"/>
    <w:rsid w:val="00060B0B"/>
    <w:rsid w:val="00061A1B"/>
    <w:rsid w:val="0008087A"/>
    <w:rsid w:val="000811CA"/>
    <w:rsid w:val="00090C2D"/>
    <w:rsid w:val="000A293E"/>
    <w:rsid w:val="000A38CA"/>
    <w:rsid w:val="000A513F"/>
    <w:rsid w:val="000A5F18"/>
    <w:rsid w:val="000B457F"/>
    <w:rsid w:val="000B516F"/>
    <w:rsid w:val="000E30FB"/>
    <w:rsid w:val="000E4126"/>
    <w:rsid w:val="000E4CC1"/>
    <w:rsid w:val="000F3F0A"/>
    <w:rsid w:val="00110355"/>
    <w:rsid w:val="0011576A"/>
    <w:rsid w:val="00115907"/>
    <w:rsid w:val="001258E0"/>
    <w:rsid w:val="0012794A"/>
    <w:rsid w:val="001306CB"/>
    <w:rsid w:val="0013252F"/>
    <w:rsid w:val="001351A9"/>
    <w:rsid w:val="00137474"/>
    <w:rsid w:val="00145063"/>
    <w:rsid w:val="0015509B"/>
    <w:rsid w:val="00197E08"/>
    <w:rsid w:val="001A381A"/>
    <w:rsid w:val="001B4B5F"/>
    <w:rsid w:val="001B6A5E"/>
    <w:rsid w:val="001C288E"/>
    <w:rsid w:val="001F33F7"/>
    <w:rsid w:val="00251F62"/>
    <w:rsid w:val="00263F30"/>
    <w:rsid w:val="00275E95"/>
    <w:rsid w:val="00293FCB"/>
    <w:rsid w:val="002D1B30"/>
    <w:rsid w:val="002E3C95"/>
    <w:rsid w:val="002E6639"/>
    <w:rsid w:val="002F4030"/>
    <w:rsid w:val="002F4B56"/>
    <w:rsid w:val="00306CAD"/>
    <w:rsid w:val="00314193"/>
    <w:rsid w:val="0031582A"/>
    <w:rsid w:val="003254A7"/>
    <w:rsid w:val="003702E3"/>
    <w:rsid w:val="003B0278"/>
    <w:rsid w:val="003B4333"/>
    <w:rsid w:val="003D7900"/>
    <w:rsid w:val="003E08E2"/>
    <w:rsid w:val="003F35B9"/>
    <w:rsid w:val="003F42D3"/>
    <w:rsid w:val="0040099A"/>
    <w:rsid w:val="00405B76"/>
    <w:rsid w:val="0041524E"/>
    <w:rsid w:val="0043544A"/>
    <w:rsid w:val="00460894"/>
    <w:rsid w:val="00464BE0"/>
    <w:rsid w:val="004661E0"/>
    <w:rsid w:val="00473D33"/>
    <w:rsid w:val="004A0103"/>
    <w:rsid w:val="004B4A8F"/>
    <w:rsid w:val="004B778E"/>
    <w:rsid w:val="004C24BF"/>
    <w:rsid w:val="004D4E65"/>
    <w:rsid w:val="004D6EC4"/>
    <w:rsid w:val="004E1337"/>
    <w:rsid w:val="004E5D62"/>
    <w:rsid w:val="00506FFA"/>
    <w:rsid w:val="005115A1"/>
    <w:rsid w:val="005222DE"/>
    <w:rsid w:val="00522DC0"/>
    <w:rsid w:val="005653F3"/>
    <w:rsid w:val="0059169F"/>
    <w:rsid w:val="005A0C1F"/>
    <w:rsid w:val="005B1633"/>
    <w:rsid w:val="005B620B"/>
    <w:rsid w:val="005C7398"/>
    <w:rsid w:val="005D7102"/>
    <w:rsid w:val="005E0397"/>
    <w:rsid w:val="005E31EA"/>
    <w:rsid w:val="00601A0E"/>
    <w:rsid w:val="00612871"/>
    <w:rsid w:val="006152BF"/>
    <w:rsid w:val="00631827"/>
    <w:rsid w:val="00697A3A"/>
    <w:rsid w:val="006A1A2A"/>
    <w:rsid w:val="006A406C"/>
    <w:rsid w:val="006B385C"/>
    <w:rsid w:val="006B58AF"/>
    <w:rsid w:val="006E1FD3"/>
    <w:rsid w:val="007027B6"/>
    <w:rsid w:val="00706EC6"/>
    <w:rsid w:val="00733C03"/>
    <w:rsid w:val="0074336A"/>
    <w:rsid w:val="0076418F"/>
    <w:rsid w:val="007648FE"/>
    <w:rsid w:val="00775E91"/>
    <w:rsid w:val="007813C5"/>
    <w:rsid w:val="007954ED"/>
    <w:rsid w:val="007A2613"/>
    <w:rsid w:val="007E4833"/>
    <w:rsid w:val="007F280F"/>
    <w:rsid w:val="007F3E79"/>
    <w:rsid w:val="007F608D"/>
    <w:rsid w:val="00806041"/>
    <w:rsid w:val="008200BF"/>
    <w:rsid w:val="00834D48"/>
    <w:rsid w:val="00836316"/>
    <w:rsid w:val="0086354B"/>
    <w:rsid w:val="008757A9"/>
    <w:rsid w:val="00893D27"/>
    <w:rsid w:val="00893E69"/>
    <w:rsid w:val="008E6E15"/>
    <w:rsid w:val="008F458A"/>
    <w:rsid w:val="00902789"/>
    <w:rsid w:val="0091204B"/>
    <w:rsid w:val="00932589"/>
    <w:rsid w:val="00937BD9"/>
    <w:rsid w:val="0094091B"/>
    <w:rsid w:val="009412E9"/>
    <w:rsid w:val="009676C2"/>
    <w:rsid w:val="00973CAD"/>
    <w:rsid w:val="00981A91"/>
    <w:rsid w:val="00982B9B"/>
    <w:rsid w:val="00992941"/>
    <w:rsid w:val="00997919"/>
    <w:rsid w:val="009A6E76"/>
    <w:rsid w:val="009C1C9F"/>
    <w:rsid w:val="009C3EA8"/>
    <w:rsid w:val="009C63E4"/>
    <w:rsid w:val="00A01769"/>
    <w:rsid w:val="00A1306D"/>
    <w:rsid w:val="00A1770D"/>
    <w:rsid w:val="00A17C1E"/>
    <w:rsid w:val="00A21805"/>
    <w:rsid w:val="00A31CD9"/>
    <w:rsid w:val="00A3216D"/>
    <w:rsid w:val="00A35AB6"/>
    <w:rsid w:val="00A37BF0"/>
    <w:rsid w:val="00A54548"/>
    <w:rsid w:val="00A823D6"/>
    <w:rsid w:val="00A8614A"/>
    <w:rsid w:val="00AA5661"/>
    <w:rsid w:val="00AB2B82"/>
    <w:rsid w:val="00AC3AFE"/>
    <w:rsid w:val="00AE3201"/>
    <w:rsid w:val="00AF43B9"/>
    <w:rsid w:val="00B26C30"/>
    <w:rsid w:val="00B32D05"/>
    <w:rsid w:val="00B371B0"/>
    <w:rsid w:val="00B6027E"/>
    <w:rsid w:val="00B73F38"/>
    <w:rsid w:val="00B81BD7"/>
    <w:rsid w:val="00B940E7"/>
    <w:rsid w:val="00BA2EA2"/>
    <w:rsid w:val="00BE5734"/>
    <w:rsid w:val="00BE70C7"/>
    <w:rsid w:val="00C154F9"/>
    <w:rsid w:val="00C25A64"/>
    <w:rsid w:val="00C3558E"/>
    <w:rsid w:val="00C46A60"/>
    <w:rsid w:val="00C649D2"/>
    <w:rsid w:val="00C65807"/>
    <w:rsid w:val="00C779FF"/>
    <w:rsid w:val="00C94717"/>
    <w:rsid w:val="00CD0A7F"/>
    <w:rsid w:val="00CD5A64"/>
    <w:rsid w:val="00CF5675"/>
    <w:rsid w:val="00CF678A"/>
    <w:rsid w:val="00D2432A"/>
    <w:rsid w:val="00D43E33"/>
    <w:rsid w:val="00D52DCE"/>
    <w:rsid w:val="00D551C2"/>
    <w:rsid w:val="00D74C05"/>
    <w:rsid w:val="00D7722B"/>
    <w:rsid w:val="00DA0439"/>
    <w:rsid w:val="00DA26DC"/>
    <w:rsid w:val="00DB23F5"/>
    <w:rsid w:val="00DC0AAF"/>
    <w:rsid w:val="00DE510F"/>
    <w:rsid w:val="00DE53A9"/>
    <w:rsid w:val="00E22D96"/>
    <w:rsid w:val="00E23FB6"/>
    <w:rsid w:val="00E32030"/>
    <w:rsid w:val="00E54ECB"/>
    <w:rsid w:val="00E64EE0"/>
    <w:rsid w:val="00E9735A"/>
    <w:rsid w:val="00EB0C38"/>
    <w:rsid w:val="00EB0D21"/>
    <w:rsid w:val="00EB3DB7"/>
    <w:rsid w:val="00EE3CD1"/>
    <w:rsid w:val="00F33BB8"/>
    <w:rsid w:val="00F47B4D"/>
    <w:rsid w:val="00F570ED"/>
    <w:rsid w:val="00F60061"/>
    <w:rsid w:val="00F642C0"/>
    <w:rsid w:val="00F95CAC"/>
    <w:rsid w:val="00FE3645"/>
    <w:rsid w:val="00FF51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7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1351A9"/>
    <w:rPr>
      <w:color w:val="0000FF"/>
      <w:u w:val="single"/>
    </w:rPr>
  </w:style>
  <w:style w:type="paragraph" w:styleId="a4">
    <w:name w:val="header"/>
    <w:basedOn w:val="a"/>
    <w:link w:val="Char"/>
    <w:rsid w:val="00A82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823D6"/>
    <w:rPr>
      <w:kern w:val="2"/>
      <w:sz w:val="18"/>
      <w:szCs w:val="18"/>
    </w:rPr>
  </w:style>
  <w:style w:type="paragraph" w:styleId="a5">
    <w:name w:val="footer"/>
    <w:basedOn w:val="a"/>
    <w:link w:val="Char0"/>
    <w:rsid w:val="00A823D6"/>
    <w:pPr>
      <w:tabs>
        <w:tab w:val="center" w:pos="4153"/>
        <w:tab w:val="right" w:pos="8306"/>
      </w:tabs>
      <w:snapToGrid w:val="0"/>
      <w:jc w:val="left"/>
    </w:pPr>
    <w:rPr>
      <w:sz w:val="18"/>
      <w:szCs w:val="18"/>
    </w:rPr>
  </w:style>
  <w:style w:type="character" w:customStyle="1" w:styleId="Char0">
    <w:name w:val="页脚 Char"/>
    <w:basedOn w:val="a0"/>
    <w:link w:val="a5"/>
    <w:rsid w:val="00A823D6"/>
    <w:rPr>
      <w:kern w:val="2"/>
      <w:sz w:val="18"/>
      <w:szCs w:val="18"/>
    </w:rPr>
  </w:style>
  <w:style w:type="paragraph" w:styleId="a6">
    <w:name w:val="Body Text Indent"/>
    <w:basedOn w:val="a"/>
    <w:link w:val="Char1"/>
    <w:rsid w:val="007F280F"/>
    <w:pPr>
      <w:ind w:left="1400" w:hangingChars="500" w:hanging="1400"/>
    </w:pPr>
    <w:rPr>
      <w:sz w:val="28"/>
    </w:rPr>
  </w:style>
  <w:style w:type="character" w:customStyle="1" w:styleId="Char1">
    <w:name w:val="正文文本缩进 Char"/>
    <w:basedOn w:val="a0"/>
    <w:link w:val="a6"/>
    <w:rsid w:val="007F280F"/>
    <w:rPr>
      <w:kern w:val="2"/>
      <w:sz w:val="28"/>
      <w:szCs w:val="24"/>
    </w:rPr>
  </w:style>
  <w:style w:type="paragraph" w:styleId="a7">
    <w:name w:val="Normal (Web)"/>
    <w:basedOn w:val="a"/>
    <w:qFormat/>
    <w:rsid w:val="00DA0439"/>
    <w:pPr>
      <w:spacing w:before="100" w:beforeAutospacing="1" w:after="100" w:afterAutospacing="1"/>
      <w:jc w:val="left"/>
    </w:pPr>
    <w:rPr>
      <w:rFonts w:asciiTheme="minorHAnsi" w:eastAsiaTheme="minorEastAsia" w:hAnsiTheme="minorHAnsi"/>
      <w:kern w:val="0"/>
      <w:sz w:val="24"/>
    </w:rPr>
  </w:style>
  <w:style w:type="paragraph" w:customStyle="1" w:styleId="Style1">
    <w:name w:val="_Style 1"/>
    <w:basedOn w:val="a"/>
    <w:qFormat/>
    <w:rsid w:val="00DA0439"/>
    <w:pPr>
      <w:ind w:firstLineChars="200" w:firstLine="420"/>
    </w:pPr>
    <w:rPr>
      <w:rFonts w:ascii="Calibri" w:eastAsiaTheme="minorEastAsia" w:hAnsi="Calibri" w:cstheme="minorBidi"/>
      <w:szCs w:val="22"/>
    </w:rPr>
  </w:style>
  <w:style w:type="paragraph" w:styleId="a8">
    <w:name w:val="List Paragraph"/>
    <w:basedOn w:val="a"/>
    <w:qFormat/>
    <w:rsid w:val="00DA043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9B%9B%E8%82%A2%E9%AA%A8%E6%8A%98%E7%8E%B0%E5%9C%BA%E6%80%A5%E6%95%91%E5%A4%96%E5%9B%BA%E5%AE%9A%E6%8A%80%E6%9C%AF/65487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ike.baidu.com/item/%E5%BF%83%E8%82%BA%E5%A4%8D%E8%8B%8F/156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14CCF-0736-4256-ADB2-005C4077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23</Pages>
  <Words>1824</Words>
  <Characters>10401</Characters>
  <Application>Microsoft Office Word</Application>
  <DocSecurity>0</DocSecurity>
  <Lines>86</Lines>
  <Paragraphs>24</Paragraphs>
  <ScaleCrop>false</ScaleCrop>
  <Company>China</Company>
  <LinksUpToDate>false</LinksUpToDate>
  <CharactersWithSpaces>12201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教师课时量统计表</dc:title>
  <dc:creator>User</dc:creator>
  <cp:lastModifiedBy>lenovo</cp:lastModifiedBy>
  <cp:revision>42</cp:revision>
  <cp:lastPrinted>2018-11-07T02:50:00Z</cp:lastPrinted>
  <dcterms:created xsi:type="dcterms:W3CDTF">2018-11-02T07:54:00Z</dcterms:created>
  <dcterms:modified xsi:type="dcterms:W3CDTF">2018-11-13T08:46:00Z</dcterms:modified>
</cp:coreProperties>
</file>